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bookmarkStart w:id="33" w:name="_GoBack"/>
      <w:bookmarkEnd w:id="33"/>
      <w: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西藏文化旅游创意</w:t>
      </w:r>
      <w:r>
        <w:rPr>
          <w:rFonts w:hint="eastAsia"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亮化提升改造项目</w:t>
      </w:r>
    </w:p>
    <w:p>
      <w:pPr>
        <w:pStyle w:val="10"/>
        <w:jc w:val="center"/>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监理公开遴选</w:t>
      </w:r>
    </w:p>
    <w:p>
      <w:pPr>
        <w:pStyle w:val="10"/>
        <w:pageBreakBefore w:val="0"/>
        <w:kinsoku/>
        <w:overflowPunct/>
        <w:autoSpaceDE/>
        <w:autoSpaceDN/>
        <w:bidi w:val="0"/>
        <w:adjustRightInd/>
        <w:spacing w:line="240" w:lineRule="auto"/>
        <w:ind w:left="0" w:leftChars="0" w:right="0"/>
        <w:textAlignment w:val="auto"/>
        <w:rPr>
          <w:rFonts w:hint="default" w:ascii="Times New Roman" w:hAnsi="Times New Roman" w:cs="Times New Roman"/>
          <w:b w:val="0"/>
          <w:bCs w:val="0"/>
          <w:color w:val="000000" w:themeColor="text1"/>
          <w:sz w:val="48"/>
          <w:lang w:eastAsia="zh-CN"/>
          <w14:textFill>
            <w14:solidFill>
              <w14:schemeClr w14:val="tx1"/>
            </w14:solidFill>
          </w14:textFill>
        </w:rPr>
      </w:pPr>
    </w:p>
    <w:p>
      <w:pPr>
        <w:pStyle w:val="10"/>
        <w:pageBreakBefore w:val="0"/>
        <w:kinsoku/>
        <w:overflowPunct/>
        <w:autoSpaceDE/>
        <w:autoSpaceDN/>
        <w:bidi w:val="0"/>
        <w:adjustRightInd/>
        <w:spacing w:line="240" w:lineRule="auto"/>
        <w:ind w:left="0" w:leftChars="0" w:right="0"/>
        <w:textAlignment w:val="auto"/>
        <w:rPr>
          <w:rFonts w:hint="default" w:ascii="Times New Roman" w:hAnsi="Times New Roman" w:cs="Times New Roman"/>
          <w:b w:val="0"/>
          <w:bCs w:val="0"/>
          <w:color w:val="000000" w:themeColor="text1"/>
          <w:sz w:val="48"/>
          <w:lang w:eastAsia="zh-CN"/>
          <w14:textFill>
            <w14:solidFill>
              <w14:schemeClr w14:val="tx1"/>
            </w14:solidFill>
          </w14:textFill>
        </w:rPr>
      </w:pPr>
    </w:p>
    <w:p>
      <w:pPr>
        <w:pStyle w:val="10"/>
        <w:pageBreakBefore w:val="0"/>
        <w:kinsoku/>
        <w:overflowPunct/>
        <w:autoSpaceDE/>
        <w:autoSpaceDN/>
        <w:bidi w:val="0"/>
        <w:adjustRightInd/>
        <w:spacing w:line="240" w:lineRule="auto"/>
        <w:ind w:left="0" w:leftChars="0" w:right="0"/>
        <w:textAlignment w:val="auto"/>
        <w:rPr>
          <w:rFonts w:hint="default" w:ascii="Times New Roman" w:hAnsi="Times New Roman" w:cs="Times New Roman"/>
          <w:b w:val="0"/>
          <w:bCs w:val="0"/>
          <w:color w:val="000000" w:themeColor="text1"/>
          <w:sz w:val="48"/>
          <w:lang w:eastAsia="zh-CN"/>
          <w14:textFill>
            <w14:solidFill>
              <w14:schemeClr w14:val="tx1"/>
            </w14:solidFill>
          </w14:textFill>
        </w:rPr>
      </w:pPr>
    </w:p>
    <w:p>
      <w:pPr>
        <w:pStyle w:val="10"/>
        <w:pageBreakBefore w:val="0"/>
        <w:kinsoku/>
        <w:overflowPunct/>
        <w:autoSpaceDE/>
        <w:autoSpaceDN/>
        <w:bidi w:val="0"/>
        <w:adjustRightInd/>
        <w:spacing w:line="240" w:lineRule="auto"/>
        <w:ind w:left="0" w:leftChars="0" w:right="0"/>
        <w:textAlignment w:val="auto"/>
        <w:rPr>
          <w:rFonts w:hint="default" w:ascii="Times New Roman" w:hAnsi="Times New Roman" w:cs="Times New Roman"/>
          <w:b w:val="0"/>
          <w:bCs w:val="0"/>
          <w:color w:val="000000" w:themeColor="text1"/>
          <w:sz w:val="59"/>
          <w:lang w:eastAsia="zh-CN"/>
          <w14:textFill>
            <w14:solidFill>
              <w14:schemeClr w14:val="tx1"/>
            </w14:solidFill>
          </w14:textFill>
        </w:rPr>
      </w:pPr>
    </w:p>
    <w:p>
      <w:pPr>
        <w:pageBreakBefore w:val="0"/>
        <w:kinsoku/>
        <w:overflowPunct/>
        <w:autoSpaceDE/>
        <w:autoSpaceDN/>
        <w:bidi w:val="0"/>
        <w:adjustRightInd/>
        <w:spacing w:line="240" w:lineRule="auto"/>
        <w:ind w:left="0" w:leftChars="0" w:right="0"/>
        <w:jc w:val="center"/>
        <w:textAlignment w:val="auto"/>
        <w:rPr>
          <w:rFonts w:hint="default" w:ascii="Times New Roman" w:hAnsi="Times New Roman" w:eastAsia="黑体" w:cs="Times New Roman"/>
          <w:b w:val="0"/>
          <w:bCs w:val="0"/>
          <w:color w:val="000000" w:themeColor="text1"/>
          <w:sz w:val="84"/>
          <w:lang w:eastAsia="zh-CN"/>
          <w14:textFill>
            <w14:solidFill>
              <w14:schemeClr w14:val="tx1"/>
            </w14:solidFill>
          </w14:textFill>
        </w:rPr>
      </w:pPr>
      <w:r>
        <w:rPr>
          <w:rFonts w:hint="default" w:ascii="Times New Roman" w:hAnsi="Times New Roman" w:eastAsia="黑体" w:cs="Times New Roman"/>
          <w:b w:val="0"/>
          <w:bCs w:val="0"/>
          <w:color w:val="000000" w:themeColor="text1"/>
          <w:sz w:val="84"/>
          <w:lang w:eastAsia="zh-CN"/>
          <w14:textFill>
            <w14:solidFill>
              <w14:schemeClr w14:val="tx1"/>
            </w14:solidFill>
          </w14:textFill>
        </w:rPr>
        <w:t>遴选文件</w:t>
      </w:r>
    </w:p>
    <w:p>
      <w:pPr>
        <w:pStyle w:val="10"/>
        <w:pageBreakBefore w:val="0"/>
        <w:kinsoku/>
        <w:overflowPunct/>
        <w:autoSpaceDE/>
        <w:autoSpaceDN/>
        <w:bidi w:val="0"/>
        <w:adjustRightInd/>
        <w:spacing w:line="576" w:lineRule="exact"/>
        <w:ind w:left="0" w:leftChars="0" w:right="0"/>
        <w:jc w:val="left"/>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1"/>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1"/>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1"/>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11"/>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5"/>
          <w:lang w:eastAsia="zh-CN"/>
          <w14:textFill>
            <w14:solidFill>
              <w14:schemeClr w14:val="tx1"/>
            </w14:solidFill>
          </w14:textFill>
        </w:rPr>
      </w:pPr>
    </w:p>
    <w:p>
      <w:pPr>
        <w:pStyle w:val="7"/>
        <w:pageBreakBefore w:val="0"/>
        <w:tabs>
          <w:tab w:val="left" w:pos="7254"/>
        </w:tabs>
        <w:kinsoku/>
        <w:overflowPunct/>
        <w:autoSpaceDE/>
        <w:autoSpaceDN/>
        <w:bidi w:val="0"/>
        <w:adjustRightInd/>
        <w:spacing w:line="576" w:lineRule="exact"/>
        <w:ind w:left="0" w:leftChars="0" w:right="0"/>
        <w:jc w:val="center"/>
        <w:textAlignment w:val="auto"/>
        <w:rPr>
          <w:rFonts w:hint="default" w:ascii="Times New Roman" w:hAnsi="Times New Roman" w:eastAsia="仿宋" w:cs="Times New Roman"/>
          <w:b w:val="0"/>
          <w:bCs w:val="0"/>
          <w:color w:val="000000" w:themeColor="text1"/>
          <w:sz w:val="30"/>
          <w:lang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遴选人：</w:t>
      </w:r>
      <w:r>
        <w:rPr>
          <w:rFonts w:hint="default" w:ascii="Times New Roman" w:hAnsi="Times New Roman" w:eastAsia="仿宋" w:cs="Times New Roman"/>
          <w:b w:val="0"/>
          <w:bCs w:val="0"/>
          <w:color w:val="000000" w:themeColor="text1"/>
          <w:kern w:val="2"/>
          <w:sz w:val="30"/>
          <w:szCs w:val="24"/>
          <w:lang w:val="en-US" w:eastAsia="zh-CN" w:bidi="ar-SA"/>
          <w14:textFill>
            <w14:solidFill>
              <w14:schemeClr w14:val="tx1"/>
            </w14:solidFill>
          </w14:textFill>
        </w:rPr>
        <w:t>西藏</w:t>
      </w:r>
      <w:r>
        <w:rPr>
          <w:rFonts w:hint="default" w:ascii="Times New Roman" w:hAnsi="Times New Roman" w:cs="Times New Roman"/>
          <w:b w:val="0"/>
          <w:bCs w:val="0"/>
          <w:color w:val="000000" w:themeColor="text1"/>
          <w:kern w:val="2"/>
          <w:sz w:val="30"/>
          <w:szCs w:val="24"/>
          <w:lang w:val="en-US" w:eastAsia="zh-CN" w:bidi="ar-SA"/>
          <w14:textFill>
            <w14:solidFill>
              <w14:schemeClr w14:val="tx1"/>
            </w14:solidFill>
          </w14:textFill>
        </w:rPr>
        <w:t>文化旅游创意园区管理委员会</w:t>
      </w:r>
    </w:p>
    <w:p>
      <w:pPr>
        <w:pageBreakBefore w:val="0"/>
        <w:tabs>
          <w:tab w:val="left" w:pos="7254"/>
        </w:tabs>
        <w:kinsoku/>
        <w:overflowPunct/>
        <w:autoSpaceDE/>
        <w:autoSpaceDN/>
        <w:bidi w:val="0"/>
        <w:adjustRightInd/>
        <w:spacing w:line="576" w:lineRule="exact"/>
        <w:ind w:left="0" w:leftChars="0" w:right="0"/>
        <w:jc w:val="center"/>
        <w:textAlignment w:val="auto"/>
        <w:rPr>
          <w:rFonts w:hint="default" w:ascii="Times New Roman" w:hAnsi="Times New Roman" w:eastAsia="仿宋" w:cs="Times New Roman"/>
          <w:b w:val="0"/>
          <w:bCs w:val="0"/>
          <w:color w:val="000000" w:themeColor="text1"/>
          <w:sz w:val="30"/>
          <w:lang w:val="en-US" w:eastAsia="zh-CN"/>
          <w14:textFill>
            <w14:solidFill>
              <w14:schemeClr w14:val="tx1"/>
            </w14:solidFill>
          </w14:textFill>
        </w:rPr>
        <w:sectPr>
          <w:footerReference r:id="rId3" w:type="default"/>
          <w:pgSz w:w="11910" w:h="16840"/>
          <w:pgMar w:top="1420" w:right="1361" w:bottom="1100" w:left="1680" w:header="720" w:footer="912" w:gutter="0"/>
          <w:pgNumType w:fmt="decimal" w:start="1"/>
          <w:cols w:space="720" w:num="1"/>
        </w:sectPr>
      </w:pPr>
      <w:r>
        <w:rPr>
          <w:rFonts w:hint="default" w:ascii="Times New Roman" w:hAnsi="Times New Roman" w:eastAsia="仿宋" w:cs="Times New Roman"/>
          <w:b w:val="0"/>
          <w:bCs w:val="0"/>
          <w:color w:val="000000" w:themeColor="text1"/>
          <w:sz w:val="30"/>
          <w:lang w:eastAsia="zh-CN"/>
          <w14:textFill>
            <w14:solidFill>
              <w14:schemeClr w14:val="tx1"/>
            </w14:solidFill>
          </w14:textFill>
        </w:rPr>
        <w:t>编制日期：</w:t>
      </w:r>
      <w:r>
        <w:rPr>
          <w:rFonts w:hint="default" w:ascii="Times New Roman" w:hAnsi="Times New Roman" w:eastAsia="仿宋" w:cs="Times New Roman"/>
          <w:b w:val="0"/>
          <w:bCs w:val="0"/>
          <w:color w:val="000000" w:themeColor="text1"/>
          <w:sz w:val="30"/>
          <w:lang w:val="en-US" w:eastAsia="zh-CN"/>
          <w14:textFill>
            <w14:solidFill>
              <w14:schemeClr w14:val="tx1"/>
            </w14:solidFill>
          </w14:textFill>
        </w:rPr>
        <w:t>2025年</w:t>
      </w:r>
      <w:r>
        <w:rPr>
          <w:rFonts w:hint="eastAsia" w:ascii="Times New Roman" w:hAnsi="Times New Roman" w:eastAsia="仿宋" w:cs="Times New Roman"/>
          <w:b w:val="0"/>
          <w:bCs w:val="0"/>
          <w:color w:val="000000" w:themeColor="text1"/>
          <w:sz w:val="30"/>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 w:val="30"/>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z w:val="30"/>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sz w:val="30"/>
          <w:lang w:val="en-US" w:eastAsia="zh-CN"/>
          <w14:textFill>
            <w14:solidFill>
              <w14:schemeClr w14:val="tx1"/>
            </w14:solidFill>
          </w14:textFill>
        </w:rPr>
        <w:t>日</w:t>
      </w:r>
    </w:p>
    <w:p>
      <w:pPr>
        <w:pStyle w:val="8"/>
        <w:bidi w:val="0"/>
        <w:jc w:val="cente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投标须知前附表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95"/>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437"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项号</w:t>
            </w:r>
          </w:p>
        </w:tc>
        <w:tc>
          <w:tcPr>
            <w:tcW w:w="4562" w:type="pct"/>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内 容 及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1</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工程概况</w:t>
            </w:r>
          </w:p>
        </w:tc>
        <w:tc>
          <w:tcPr>
            <w:tcW w:w="3626" w:type="pct"/>
            <w:tcBorders>
              <w:bottom w:val="single" w:color="auto" w:sz="4" w:space="0"/>
            </w:tcBorders>
            <w:noWrap w:val="0"/>
            <w:vAlign w:val="center"/>
          </w:tcPr>
          <w:p>
            <w:pPr>
              <w:spacing w:line="280" w:lineRule="exact"/>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项目名称：</w:t>
            </w:r>
            <w:r>
              <w:rPr>
                <w:rFonts w:hint="default" w:ascii="Times New Roman" w:hAnsi="Times New Roman" w:eastAsia="宋体" w:cs="Times New Roman"/>
                <w:b w:val="0"/>
                <w:bCs w:val="0"/>
                <w:i w:val="0"/>
                <w:iCs w:val="0"/>
                <w:caps w:val="0"/>
                <w:color w:val="000000" w:themeColor="text1"/>
                <w:spacing w:val="8"/>
                <w:kern w:val="0"/>
                <w:sz w:val="22"/>
                <w:szCs w:val="22"/>
                <w:shd w:val="clear" w:fill="FFFFFF"/>
                <w:lang w:val="en-US" w:eastAsia="zh-CN" w:bidi="ar"/>
                <w14:textFill>
                  <w14:solidFill>
                    <w14:schemeClr w14:val="tx1"/>
                  </w14:solidFill>
                </w14:textFill>
              </w:rPr>
              <w:t>西藏文化旅游创意</w:t>
            </w:r>
            <w:r>
              <w:rPr>
                <w:rFonts w:hint="eastAsia" w:ascii="Times New Roman" w:hAnsi="Times New Roman" w:eastAsia="宋体" w:cs="Times New Roman"/>
                <w:b w:val="0"/>
                <w:bCs w:val="0"/>
                <w:i w:val="0"/>
                <w:iCs w:val="0"/>
                <w:caps w:val="0"/>
                <w:color w:val="000000" w:themeColor="text1"/>
                <w:spacing w:val="8"/>
                <w:kern w:val="0"/>
                <w:sz w:val="22"/>
                <w:szCs w:val="22"/>
                <w:shd w:val="clear" w:fill="FFFFFF"/>
                <w:lang w:val="en-US" w:eastAsia="zh-CN" w:bidi="ar"/>
                <w14:textFill>
                  <w14:solidFill>
                    <w14:schemeClr w14:val="tx1"/>
                  </w14:solidFill>
                </w14:textFill>
              </w:rPr>
              <w:t>亮化提升改造项目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cs="Times New Roman" w:eastAsiaTheme="minorEastAsia"/>
                <w:b w:val="0"/>
                <w:bCs w:val="0"/>
                <w:color w:val="000000" w:themeColor="text1"/>
                <w:sz w:val="22"/>
                <w:szCs w:val="22"/>
                <w:lang w:eastAsia="zh-CN"/>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建设地点：</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西藏文化旅游创意园区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2</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建设规模</w:t>
            </w:r>
          </w:p>
        </w:tc>
        <w:tc>
          <w:tcPr>
            <w:tcW w:w="36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对西藏文化旅游创意园区云天湖公园、静思湖公园、藏戏林卡公园、达瓦林卡公园、园区入口墙体夜间照明系统进行全面升级。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3</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highlight w:val="none"/>
                <w:lang w:val="en-US" w:eastAsia="zh-CN"/>
                <w14:textFill>
                  <w14:solidFill>
                    <w14:schemeClr w14:val="tx1"/>
                  </w14:solidFill>
                </w14:textFill>
              </w:rPr>
              <w:t>项目总投资</w:t>
            </w:r>
          </w:p>
        </w:tc>
        <w:tc>
          <w:tcPr>
            <w:tcW w:w="36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cs="Times New Roman"/>
                <w:b w:val="0"/>
                <w:bCs w:val="0"/>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2"/>
                <w:szCs w:val="22"/>
                <w:highlight w:val="none"/>
                <w:lang w:val="en-US" w:eastAsia="zh-CN"/>
                <w14:textFill>
                  <w14:solidFill>
                    <w14:schemeClr w14:val="tx1"/>
                  </w14:solidFill>
                </w14:textFill>
              </w:rPr>
              <w:t>383.09</w:t>
            </w:r>
            <w:r>
              <w:rPr>
                <w:rFonts w:hint="default" w:ascii="Times New Roman" w:hAnsi="Times New Roman" w:cs="Times New Roman"/>
                <w:b w:val="0"/>
                <w:bCs w:val="0"/>
                <w:color w:val="000000" w:themeColor="text1"/>
                <w:sz w:val="22"/>
                <w:szCs w:val="22"/>
                <w:highlight w:val="none"/>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4</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工作内容</w:t>
            </w:r>
          </w:p>
        </w:tc>
        <w:tc>
          <w:tcPr>
            <w:tcW w:w="36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对工程施工准备阶段至全部工程竣工验收进行全过程监理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8"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5</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申请单位要求</w:t>
            </w:r>
          </w:p>
        </w:tc>
        <w:tc>
          <w:tcPr>
            <w:tcW w:w="362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eastAsia="zh-CN"/>
                <w14:textFill>
                  <w14:solidFill>
                    <w14:schemeClr w14:val="tx1"/>
                  </w14:solidFill>
                </w14:textFill>
              </w:rPr>
              <w:t>（一）</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本次项目要求供应商须具备建设行政主管部门颁发的市政公用工程监理乙级（含乙级）及以上资质，并在人员、试验 检测仪器设备等方面具有相应的监理的能力；拟承担本项目的项目总监须具备行政主管部门核发的市政工程专业全国注册监理师执业资格，项目总监理工程师须为本单位人员；</w:t>
            </w: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eastAsia="zh-CN"/>
                <w14:textFill>
                  <w14:solidFill>
                    <w14:schemeClr w14:val="tx1"/>
                  </w14:solidFill>
                </w14:textFill>
              </w:rPr>
              <w:t>（二）</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须是能独立承担民事责任的法人；</w:t>
            </w: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eastAsia="zh-CN"/>
                <w14:textFill>
                  <w14:solidFill>
                    <w14:schemeClr w14:val="tx1"/>
                  </w14:solidFill>
                </w14:textFill>
              </w:rPr>
              <w:t>（三）</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在信用中国网站中无严重违法失信行为和在国家企业信用信息公示网站中无行政处罚、无列入经营异常名录信息、无列入严重违法失信名单（黑名单）信息</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；在西藏自治区建筑市场监管公共服务平台上无不良行为记录（以上需附截图）；</w:t>
            </w: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（四）</w:t>
            </w:r>
            <w:r>
              <w:rPr>
                <w:rFonts w:hint="eastAsia"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近三年的</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市政项目监理业绩(至少一个以上,须提供完整合同复印件)；</w:t>
            </w: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五）财务状况良好，需提供最近三年经审计的财务报告及附表（若遴选申请人公司成立不足三年，需提供最近一年的经审计的财务报告及附表；成立不足一年，需提供投标前当月的财务报表）；以上财务附表数据正确并具有连续性。</w:t>
            </w: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六</w:t>
            </w:r>
            <w:r>
              <w:rPr>
                <w:rFonts w:hint="default" w:ascii="Times New Roman" w:hAnsi="Times New Roman" w:eastAsia="宋体" w:cs="Times New Roman"/>
                <w:b w:val="0"/>
                <w:bCs w:val="0"/>
                <w:color w:val="000000" w:themeColor="text1"/>
                <w:kern w:val="0"/>
                <w:sz w:val="22"/>
                <w:szCs w:val="22"/>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遴选申请人应遵守有关的国家法律、法令、条例。一旦参加遴选，则应承担相关法律责任；</w:t>
            </w: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（七）提供从业人员（包含授权的委托人、在藏负责人等）身份证，需提供由本单位购买的近6个月的社保缴纳证明</w:t>
            </w: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outlineLvl w:val="9"/>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6</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类似项目业绩</w:t>
            </w:r>
          </w:p>
        </w:tc>
        <w:tc>
          <w:tcPr>
            <w:tcW w:w="3626" w:type="pct"/>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jc w:val="left"/>
              <w:textAlignment w:val="auto"/>
              <w:outlineLvl w:val="9"/>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市政项目监理业绩(至少一个以上,须提供完整合同复印件)；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7</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最高限价</w:t>
            </w:r>
          </w:p>
        </w:tc>
        <w:tc>
          <w:tcPr>
            <w:tcW w:w="3626" w:type="pct"/>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2"/>
                <w:szCs w:val="22"/>
                <w:lang w:val="en-US" w:eastAsia="zh-CN" w:bidi="ar-SA"/>
                <w14:textFill>
                  <w14:solidFill>
                    <w14:schemeClr w14:val="tx1"/>
                  </w14:solidFill>
                </w14:textFill>
              </w:rPr>
              <w:t>9.69</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万元</w:t>
            </w:r>
          </w:p>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注：各</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申请单位的</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申请报价</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总价</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不得超过最高限价,超过最高限价的</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申请报价为无效报价,做废标处理。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2"/>
                <w:szCs w:val="22"/>
                <w:lang w:val="en-US" w:eastAsia="zh-CN" w:bidi="ar-SA"/>
                <w14:textFill>
                  <w14:solidFill>
                    <w14:schemeClr w14:val="tx1"/>
                  </w14:solidFill>
                </w14:textFill>
              </w:rPr>
              <w:t>8</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遴选申请文件</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份数</w:t>
            </w:r>
          </w:p>
        </w:tc>
        <w:tc>
          <w:tcPr>
            <w:tcW w:w="3626" w:type="pct"/>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正本壹份，副本壹份,电子版壹份（包含全部内容）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2"/>
                <w:szCs w:val="22"/>
                <w:lang w:val="en-US" w:eastAsia="zh-CN" w:bidi="ar-SA"/>
                <w14:textFill>
                  <w14:solidFill>
                    <w14:schemeClr w14:val="tx1"/>
                  </w14:solidFill>
                </w14:textFill>
              </w:rPr>
              <w:t>9</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递交</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eastAsia" w:ascii="Times New Roman" w:hAnsi="Times New Roman" w:cs="Times New Roman"/>
                <w:b w:val="0"/>
                <w:bCs w:val="0"/>
                <w:color w:val="000000" w:themeColor="text1"/>
                <w:kern w:val="2"/>
                <w:sz w:val="22"/>
                <w:szCs w:val="22"/>
                <w:lang w:val="en-US" w:eastAsia="zh-CN" w:bidi="ar-SA"/>
                <w14:textFill>
                  <w14:solidFill>
                    <w14:schemeClr w14:val="tx1"/>
                  </w14:solidFill>
                </w14:textFill>
              </w:rPr>
              <w:t>文件</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的截止时间</w:t>
            </w:r>
          </w:p>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p>
        </w:tc>
        <w:tc>
          <w:tcPr>
            <w:tcW w:w="3626" w:type="pct"/>
            <w:noWrap w:val="0"/>
            <w:vAlign w:val="center"/>
          </w:tcPr>
          <w:p>
            <w:pPr>
              <w:pStyle w:val="12"/>
              <w:pageBreakBefore w:val="0"/>
              <w:kinsoku/>
              <w:wordWrap/>
              <w:overflowPunct/>
              <w:topLinePunct w:val="0"/>
              <w:autoSpaceDE/>
              <w:autoSpaceDN/>
              <w:bidi w:val="0"/>
              <w:adjustRightInd/>
              <w:spacing w:line="360" w:lineRule="exact"/>
              <w:ind w:left="0" w:leftChars="0" w:right="0"/>
              <w:jc w:val="both"/>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时间：</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202</w:t>
            </w:r>
            <w:r>
              <w:rPr>
                <w:rFonts w:hint="eastAsia" w:ascii="Times New Roman" w:hAnsi="Times New Roman" w:cs="Times New Roman"/>
                <w:b w:val="0"/>
                <w:bCs w:val="0"/>
                <w:color w:val="000000" w:themeColor="text1"/>
                <w:kern w:val="2"/>
                <w:sz w:val="22"/>
                <w:szCs w:val="22"/>
                <w:u w:val="single"/>
                <w:lang w:val="en-US" w:eastAsia="zh-CN" w:bidi="ar-SA"/>
                <w14:textFill>
                  <w14:solidFill>
                    <w14:schemeClr w14:val="tx1"/>
                  </w14:solidFill>
                </w14:textFill>
              </w:rPr>
              <w:t>5</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年</w:t>
            </w:r>
            <w:r>
              <w:rPr>
                <w:rFonts w:hint="eastAsia" w:ascii="Times New Roman" w:hAnsi="Times New Roman" w:cs="Times New Roman"/>
                <w:b w:val="0"/>
                <w:bCs w:val="0"/>
                <w:color w:val="000000" w:themeColor="text1"/>
                <w:kern w:val="2"/>
                <w:sz w:val="22"/>
                <w:szCs w:val="22"/>
                <w:u w:val="single"/>
                <w:lang w:val="en-US" w:eastAsia="zh-CN" w:bidi="ar-SA"/>
                <w14:textFill>
                  <w14:solidFill>
                    <w14:schemeClr w14:val="tx1"/>
                  </w14:solidFill>
                </w14:textFill>
              </w:rPr>
              <w:t>6</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月</w:t>
            </w:r>
            <w:r>
              <w:rPr>
                <w:rFonts w:hint="eastAsia" w:ascii="Times New Roman" w:hAnsi="Times New Roman" w:cs="Times New Roman"/>
                <w:b w:val="0"/>
                <w:bCs w:val="0"/>
                <w:color w:val="000000" w:themeColor="text1"/>
                <w:kern w:val="2"/>
                <w:sz w:val="22"/>
                <w:szCs w:val="22"/>
                <w:u w:val="single"/>
                <w:lang w:val="en-US" w:eastAsia="zh-CN" w:bidi="ar-SA"/>
                <w14:textFill>
                  <w14:solidFill>
                    <w14:schemeClr w14:val="tx1"/>
                  </w14:solidFill>
                </w14:textFill>
              </w:rPr>
              <w:t>6</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日</w:t>
            </w:r>
            <w:r>
              <w:rPr>
                <w:rFonts w:hint="default" w:ascii="Times New Roman" w:hAnsi="Times New Roman" w:cs="Times New Roman"/>
                <w:b w:val="0"/>
                <w:bCs w:val="0"/>
                <w:color w:val="000000" w:themeColor="text1"/>
                <w:kern w:val="2"/>
                <w:sz w:val="22"/>
                <w:szCs w:val="22"/>
                <w:u w:val="single"/>
                <w:lang w:val="en-US" w:eastAsia="zh-CN" w:bidi="ar-SA"/>
                <w14:textFill>
                  <w14:solidFill>
                    <w14:schemeClr w14:val="tx1"/>
                  </w14:solidFill>
                </w14:textFill>
              </w:rPr>
              <w:t>下</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午1</w:t>
            </w:r>
            <w:r>
              <w:rPr>
                <w:rFonts w:hint="eastAsia" w:ascii="Times New Roman" w:hAnsi="Times New Roman" w:cs="Times New Roman"/>
                <w:b w:val="0"/>
                <w:bCs w:val="0"/>
                <w:color w:val="000000" w:themeColor="text1"/>
                <w:kern w:val="2"/>
                <w:sz w:val="22"/>
                <w:szCs w:val="22"/>
                <w:u w:val="single"/>
                <w:lang w:val="en-US" w:eastAsia="zh-CN" w:bidi="ar-SA"/>
                <w14:textFill>
                  <w14:solidFill>
                    <w14:schemeClr w14:val="tx1"/>
                  </w14:solidFill>
                </w14:textFill>
              </w:rPr>
              <w:t>8</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时</w:t>
            </w:r>
            <w:r>
              <w:rPr>
                <w:rFonts w:hint="eastAsia" w:ascii="Times New Roman" w:hAnsi="Times New Roman" w:cs="Times New Roman"/>
                <w:b w:val="0"/>
                <w:bCs w:val="0"/>
                <w:color w:val="000000" w:themeColor="text1"/>
                <w:kern w:val="2"/>
                <w:sz w:val="22"/>
                <w:szCs w:val="22"/>
                <w:u w:val="single"/>
                <w:lang w:val="en-US" w:eastAsia="zh-CN" w:bidi="ar-SA"/>
                <w14:textFill>
                  <w14:solidFill>
                    <w14:schemeClr w14:val="tx1"/>
                  </w14:solidFill>
                </w14:textFill>
              </w:rPr>
              <w:t>3</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0分前</w:t>
            </w:r>
          </w:p>
          <w:p>
            <w:pPr>
              <w:pStyle w:val="12"/>
              <w:pageBreakBefore w:val="0"/>
              <w:kinsoku/>
              <w:wordWrap/>
              <w:overflowPunct/>
              <w:topLinePunct w:val="0"/>
              <w:autoSpaceDE/>
              <w:autoSpaceDN/>
              <w:bidi w:val="0"/>
              <w:adjustRightInd/>
              <w:spacing w:line="360" w:lineRule="exact"/>
              <w:ind w:left="0" w:leftChars="0" w:right="0"/>
              <w:jc w:val="both"/>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地点：</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西藏文化旅游创意园区管理委员会404国土规划建设局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1</w:t>
            </w:r>
            <w:r>
              <w:rPr>
                <w:rFonts w:hint="eastAsia" w:ascii="Times New Roman" w:hAnsi="Times New Roman" w:cs="Times New Roman"/>
                <w:b w:val="0"/>
                <w:bCs w:val="0"/>
                <w:color w:val="000000" w:themeColor="text1"/>
                <w:kern w:val="2"/>
                <w:sz w:val="22"/>
                <w:szCs w:val="22"/>
                <w:lang w:val="en-US" w:eastAsia="zh-CN" w:bidi="ar-SA"/>
                <w14:textFill>
                  <w14:solidFill>
                    <w14:schemeClr w14:val="tx1"/>
                  </w14:solidFill>
                </w14:textFill>
              </w:rPr>
              <w:t>0</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服务期限</w:t>
            </w:r>
          </w:p>
        </w:tc>
        <w:tc>
          <w:tcPr>
            <w:tcW w:w="3626" w:type="pct"/>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从工程施工准备阶段开始直至全部工程竣工验收，并配合审计部门完成审计以及工程质保期内工作。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1</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1</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密封要求</w:t>
            </w:r>
          </w:p>
        </w:tc>
        <w:tc>
          <w:tcPr>
            <w:tcW w:w="3626" w:type="pct"/>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申请文件采用无线胶状，</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申请文件的正本、副本封面必须加盖公章，并具有法定代表人或其委托代理人的签字。</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申请文件的正本、副本分别密封，并在密封袋上明确注明“正本”、“副本”，电子光盘单独密封，（各封包上都应注明</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申请人名称、</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申请人地址、工程名称、及开标时间前不得开封的字标样）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437"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1</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2</w:t>
            </w:r>
          </w:p>
        </w:tc>
        <w:tc>
          <w:tcPr>
            <w:tcW w:w="936" w:type="pc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中标结果公示</w:t>
            </w:r>
          </w:p>
        </w:tc>
        <w:tc>
          <w:tcPr>
            <w:tcW w:w="3626" w:type="pct"/>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在</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西藏文化旅游创意园区官网</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公示</w:t>
            </w:r>
            <w:r>
              <w:rPr>
                <w:rFonts w:hint="eastAsia" w:ascii="Times New Roman" w:hAnsi="Times New Roman" w:cs="Times New Roman"/>
                <w:b w:val="0"/>
                <w:bCs w:val="0"/>
                <w:color w:val="000000" w:themeColor="text1"/>
                <w:kern w:val="2"/>
                <w:sz w:val="22"/>
                <w:szCs w:val="22"/>
                <w:lang w:val="en-US" w:eastAsia="zh-CN" w:bidi="ar-SA"/>
                <w14:textFill>
                  <w14:solidFill>
                    <w14:schemeClr w14:val="tx1"/>
                  </w14:solidFill>
                </w14:textFill>
              </w:rPr>
              <w:t>1</w:t>
            </w: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个工作</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 xml:space="preserve">日 </w:t>
            </w:r>
          </w:p>
        </w:tc>
      </w:tr>
    </w:tbl>
    <w:p>
      <w:pPr>
        <w:pageBreakBefore w:val="0"/>
        <w:kinsoku/>
        <w:wordWrap/>
        <w:overflowPunct/>
        <w:topLinePunct w:val="0"/>
        <w:autoSpaceDE/>
        <w:autoSpaceDN/>
        <w:bidi w:val="0"/>
        <w:adjustRightInd/>
        <w:snapToGrid w:val="0"/>
        <w:spacing w:line="360" w:lineRule="exact"/>
        <w:ind w:left="0" w:leftChars="0" w:right="0"/>
        <w:jc w:val="center"/>
        <w:textAlignment w:val="auto"/>
        <w:rPr>
          <w:rFonts w:hint="default" w:ascii="Times New Roman" w:hAnsi="Times New Roman" w:eastAsia="仿宋" w:cs="Times New Roman"/>
          <w:b w:val="0"/>
          <w:bCs w:val="0"/>
          <w:color w:val="000000" w:themeColor="text1"/>
          <w:sz w:val="32"/>
          <w:szCs w:val="32"/>
          <w14:textFill>
            <w14:solidFill>
              <w14:schemeClr w14:val="tx1"/>
            </w14:solidFill>
          </w14:textFill>
        </w:rPr>
      </w:pPr>
    </w:p>
    <w:p>
      <w:pPr>
        <w:pageBreakBefore w:val="0"/>
        <w:kinsoku/>
        <w:wordWrap/>
        <w:overflowPunct/>
        <w:topLinePunct w:val="0"/>
        <w:autoSpaceDE/>
        <w:autoSpaceDN/>
        <w:bidi w:val="0"/>
        <w:adjustRightInd/>
        <w:snapToGrid w:val="0"/>
        <w:spacing w:line="360" w:lineRule="exact"/>
        <w:ind w:left="0" w:leftChars="0" w:right="0"/>
        <w:jc w:val="both"/>
        <w:textAlignment w:val="auto"/>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pPr>
    </w:p>
    <w:p>
      <w:pPr>
        <w:pStyle w:val="2"/>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pPr>
    </w:p>
    <w:p>
      <w:pPr>
        <w:pStyle w:val="3"/>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pPr>
    </w:p>
    <w:p>
      <w:pPr>
        <w:rPr>
          <w:rFonts w:hint="default"/>
          <w:lang w:eastAsia="zh-CN"/>
        </w:rPr>
      </w:pPr>
    </w:p>
    <w:p>
      <w:pPr>
        <w:pStyle w:val="7"/>
        <w:bidi w:val="0"/>
        <w:ind w:left="0"/>
        <w:rPr>
          <w:rFonts w:hint="default" w:ascii="Times New Roman" w:hAnsi="Times New Roman" w:cs="Times New Roman"/>
          <w:b w:val="0"/>
          <w:bCs w:val="0"/>
          <w:color w:val="000000" w:themeColor="text1"/>
          <w:lang w:val="en-US" w:eastAsia="zh-CN"/>
          <w14:textFill>
            <w14:solidFill>
              <w14:schemeClr w14:val="tx1"/>
            </w14:solidFill>
          </w14:textFill>
        </w:rPr>
      </w:pPr>
    </w:p>
    <w:p>
      <w:pPr>
        <w:pStyle w:val="7"/>
        <w:bidi w:val="0"/>
        <w:ind w:left="0"/>
        <w:rPr>
          <w:rFonts w:hint="default" w:ascii="Times New Roman" w:hAnsi="Times New Roman" w:cs="Times New Roman"/>
          <w:b w:val="0"/>
          <w:bCs w:val="0"/>
          <w:color w:val="000000" w:themeColor="text1"/>
          <w:lang w:val="en-US" w:eastAsia="zh-CN"/>
          <w14:textFill>
            <w14:solidFill>
              <w14:schemeClr w14:val="tx1"/>
            </w14:solidFill>
          </w14:textFill>
        </w:rPr>
      </w:pPr>
    </w:p>
    <w:p>
      <w:pPr>
        <w:rPr>
          <w:rFonts w:hint="default" w:ascii="Times New Roman" w:hAnsi="Times New Roman" w:cs="Times New Roman"/>
          <w:b w:val="0"/>
          <w:bCs w:val="0"/>
          <w:color w:val="000000" w:themeColor="text1"/>
          <w:lang w:val="en-US" w:eastAsia="zh-CN"/>
          <w14:textFill>
            <w14:solidFill>
              <w14:schemeClr w14:val="tx1"/>
            </w14:solidFill>
          </w14:textFill>
        </w:rPr>
      </w:pPr>
    </w:p>
    <w:p>
      <w:pPr>
        <w:pStyle w:val="4"/>
        <w:rPr>
          <w:rFonts w:hint="default" w:ascii="Times New Roman" w:hAnsi="Times New Roman" w:cs="Times New Roman"/>
          <w:b w:val="0"/>
          <w:bCs w:val="0"/>
          <w:color w:val="000000" w:themeColor="text1"/>
          <w:lang w:val="en-US" w:eastAsia="zh-CN"/>
          <w14:textFill>
            <w14:solidFill>
              <w14:schemeClr w14:val="tx1"/>
            </w14:solidFill>
          </w14:textFill>
        </w:rPr>
      </w:pPr>
    </w:p>
    <w:p>
      <w:pPr>
        <w:pStyle w:val="7"/>
        <w:bidi w:val="0"/>
        <w:ind w:left="0"/>
        <w:rPr>
          <w:rFonts w:hint="default" w:ascii="Times New Roman" w:hAnsi="Times New Roman" w:cs="Times New Roman"/>
          <w:b w:val="0"/>
          <w:bCs w:val="0"/>
          <w:color w:val="000000" w:themeColor="text1"/>
          <w:lang w:val="en-US" w:eastAsia="zh-CN"/>
          <w14:textFill>
            <w14:solidFill>
              <w14:schemeClr w14:val="tx1"/>
            </w14:solidFill>
          </w14:textFill>
        </w:rPr>
      </w:pPr>
    </w:p>
    <w:p>
      <w:pPr>
        <w:pStyle w:val="7"/>
        <w:bidi w:val="0"/>
        <w:ind w:left="0"/>
        <w:jc w:val="center"/>
        <w:rPr>
          <w:rFonts w:hint="default" w:ascii="Times New Roman" w:hAnsi="Times New Roman" w:eastAsia="方正大黑简体" w:cs="Times New Roman"/>
          <w:b w:val="0"/>
          <w:bCs w:val="0"/>
          <w:color w:val="000000" w:themeColor="text1"/>
          <w:lang w:val="en-US" w:eastAsia="zh-CN"/>
          <w14:textFill>
            <w14:solidFill>
              <w14:schemeClr w14:val="tx1"/>
            </w14:solidFill>
          </w14:textFill>
        </w:rPr>
      </w:pPr>
      <w:r>
        <w:rPr>
          <w:rFonts w:hint="default" w:ascii="Times New Roman" w:hAnsi="Times New Roman" w:eastAsia="方正大黑简体" w:cs="Times New Roman"/>
          <w:b w:val="0"/>
          <w:bCs w:val="0"/>
          <w:color w:val="000000" w:themeColor="text1"/>
          <w:lang w:val="en-US" w:eastAsia="zh-CN"/>
          <w14:textFill>
            <w14:solidFill>
              <w14:schemeClr w14:val="tx1"/>
            </w14:solidFill>
          </w14:textFill>
        </w:rPr>
        <w:t>遴选申请人资格审查要求</w:t>
      </w:r>
    </w:p>
    <w:tbl>
      <w:tblPr>
        <w:tblStyle w:val="15"/>
        <w:tblW w:w="8841"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533"/>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83" w:type="dxa"/>
            <w:noWrap w:val="0"/>
            <w:vAlign w:val="center"/>
          </w:tcPr>
          <w:p>
            <w:pPr>
              <w:pStyle w:val="12"/>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序号</w:t>
            </w:r>
          </w:p>
        </w:tc>
        <w:tc>
          <w:tcPr>
            <w:tcW w:w="8358" w:type="dxa"/>
            <w:gridSpan w:val="2"/>
            <w:noWrap w:val="0"/>
            <w:vAlign w:val="center"/>
          </w:tcPr>
          <w:p>
            <w:pPr>
              <w:pStyle w:val="12"/>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1</w:t>
            </w:r>
          </w:p>
        </w:tc>
        <w:tc>
          <w:tcPr>
            <w:tcW w:w="2533" w:type="dxa"/>
            <w:tcBorders>
              <w:bottom w:val="single" w:color="auto" w:sz="4" w:space="0"/>
            </w:tcBorders>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遴选申请人名称</w:t>
            </w: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2</w:t>
            </w:r>
          </w:p>
        </w:tc>
        <w:tc>
          <w:tcPr>
            <w:tcW w:w="2533" w:type="dxa"/>
            <w:tcBorders>
              <w:bottom w:val="single" w:color="auto" w:sz="4" w:space="0"/>
            </w:tcBorders>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遴选申请文件签字盖章</w:t>
            </w:r>
          </w:p>
        </w:tc>
        <w:tc>
          <w:tcPr>
            <w:tcW w:w="5825" w:type="dxa"/>
            <w:tcBorders>
              <w:bottom w:val="single" w:color="auto" w:sz="4" w:space="0"/>
            </w:tcBorders>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遴选申请盖单位公章（鲜章）。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3</w:t>
            </w:r>
          </w:p>
        </w:tc>
        <w:tc>
          <w:tcPr>
            <w:tcW w:w="2533" w:type="dxa"/>
            <w:tcBorders>
              <w:bottom w:val="single" w:color="auto" w:sz="4" w:space="0"/>
            </w:tcBorders>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遴选申请文件格式</w:t>
            </w:r>
          </w:p>
        </w:tc>
        <w:tc>
          <w:tcPr>
            <w:tcW w:w="5825" w:type="dxa"/>
            <w:tcBorders>
              <w:bottom w:val="single" w:color="auto" w:sz="4" w:space="0"/>
            </w:tcBorders>
            <w:noWrap w:val="0"/>
            <w:vAlign w:val="center"/>
          </w:tcPr>
          <w:p>
            <w:pPr>
              <w:pStyle w:val="12"/>
              <w:pageBreakBefore w:val="0"/>
              <w:kinsoku/>
              <w:wordWrap/>
              <w:overflowPunct/>
              <w:topLinePunct w:val="0"/>
              <w:autoSpaceDE/>
              <w:autoSpaceDN/>
              <w:bidi w:val="0"/>
              <w:adjustRightInd/>
              <w:spacing w:line="360" w:lineRule="exact"/>
              <w:ind w:left="0" w:leftChars="0" w:right="0"/>
              <w:jc w:val="both"/>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符合“遴选文件格式”的要求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4</w:t>
            </w:r>
          </w:p>
        </w:tc>
        <w:tc>
          <w:tcPr>
            <w:tcW w:w="2533" w:type="dxa"/>
            <w:tcBorders>
              <w:bottom w:val="single" w:color="auto" w:sz="4" w:space="0"/>
            </w:tcBorders>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资质要求</w:t>
            </w:r>
          </w:p>
        </w:tc>
        <w:tc>
          <w:tcPr>
            <w:tcW w:w="5825" w:type="dxa"/>
            <w:tcBorders>
              <w:bottom w:val="single" w:color="auto" w:sz="4" w:space="0"/>
            </w:tcBorders>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本次项目要求供应商须具备建设行政主管部门颁发的市政公用工程监理乙级（含乙级）及以上资质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5</w:t>
            </w:r>
          </w:p>
        </w:tc>
        <w:tc>
          <w:tcPr>
            <w:tcW w:w="253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highlight w:val="yellow"/>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业绩要求</w:t>
            </w:r>
          </w:p>
        </w:tc>
        <w:tc>
          <w:tcPr>
            <w:tcW w:w="5825" w:type="dxa"/>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rightChars="0"/>
              <w:jc w:val="left"/>
              <w:textAlignment w:val="auto"/>
              <w:outlineLvl w:val="9"/>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近三年的</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市政项目监理业绩(至少一个以上,须提供完整合同复印件)；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6</w:t>
            </w:r>
          </w:p>
        </w:tc>
        <w:tc>
          <w:tcPr>
            <w:tcW w:w="253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服务工作大纲</w:t>
            </w: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both"/>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按遴选格式中的服务工作大纲模板编写本项目</w:t>
            </w:r>
            <w:r>
              <w:rPr>
                <w:rFonts w:hint="default" w:ascii="Times New Roman" w:hAnsi="Times New Roman" w:eastAsia="宋体" w:cs="Times New Roman"/>
                <w:b w:val="0"/>
                <w:bCs w:val="0"/>
                <w:color w:val="000000" w:themeColor="text1"/>
                <w:kern w:val="0"/>
                <w:sz w:val="22"/>
                <w:szCs w:val="22"/>
                <w:shd w:val="clear" w:color="auto" w:fill="FFFFFF"/>
                <w:lang w:val="en-US" w:eastAsia="zh-CN"/>
                <w14:textFill>
                  <w14:solidFill>
                    <w14:schemeClr w14:val="tx1"/>
                  </w14:solidFill>
                </w14:textFill>
              </w:rPr>
              <w:t>监理工作相关</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的服务工作方案，若方案写的不合理，按废标处理。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7</w:t>
            </w:r>
          </w:p>
        </w:tc>
        <w:tc>
          <w:tcPr>
            <w:tcW w:w="253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服务期限</w:t>
            </w: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各遴选申请单位的遴选申请工期不得超过遴选人给定的服务期限（并写服务期限承诺书）。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8</w:t>
            </w:r>
          </w:p>
        </w:tc>
        <w:tc>
          <w:tcPr>
            <w:tcW w:w="253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报价</w:t>
            </w: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各遴选申请单位的遴选申请报价不得超过最高估算限价,超过最高限价的遴选申请报价为无效报价。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9</w:t>
            </w:r>
          </w:p>
        </w:tc>
        <w:tc>
          <w:tcPr>
            <w:tcW w:w="253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财务要求</w:t>
            </w: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财务状况良好，需提供最近三年经审计的财务报告及附表（若遴选申请人公司成立不足三年，需提供最近一年的经审计的财务报告及附表；成立不足一年，需提供投标前当月的财务报表）；以上财务附表数据正确并具有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1</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0</w:t>
            </w:r>
          </w:p>
        </w:tc>
        <w:tc>
          <w:tcPr>
            <w:tcW w:w="253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企业信誉</w:t>
            </w: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在信用中国网站中无严重违法失信行为和在国家企业信用信息公示网站中无行政处罚、无列入经营异常名录信息、无列入严重违法失信名单（黑名单）信息；在西藏自治区建筑市场监管公共服务平台上无不良行为记录（以上需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8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1</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1</w:t>
            </w:r>
          </w:p>
        </w:tc>
        <w:tc>
          <w:tcPr>
            <w:tcW w:w="2533" w:type="dxa"/>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提供从业人员</w:t>
            </w:r>
          </w:p>
        </w:tc>
        <w:tc>
          <w:tcPr>
            <w:tcW w:w="5825" w:type="dxa"/>
            <w:noWrap w:val="0"/>
            <w:vAlign w:val="center"/>
          </w:tcPr>
          <w:p>
            <w:pPr>
              <w:pageBreakBefore w:val="0"/>
              <w:kinsoku/>
              <w:wordWrap/>
              <w:overflowPunct/>
              <w:topLinePunct w:val="0"/>
              <w:autoSpaceDE/>
              <w:autoSpaceDN/>
              <w:bidi w:val="0"/>
              <w:adjustRightInd/>
              <w:spacing w:line="360" w:lineRule="exact"/>
              <w:ind w:left="0" w:leftChars="0" w:right="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提供从业人员（包含授权的委托人、在藏负责人等）身份证复印件，</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需提供由本单位购买的近6个月的社保缴纳证明</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3" w:type="dxa"/>
            <w:vMerge w:val="restar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1</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2</w:t>
            </w:r>
          </w:p>
        </w:tc>
        <w:tc>
          <w:tcPr>
            <w:tcW w:w="2533" w:type="dxa"/>
            <w:vMerge w:val="restart"/>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承诺书</w:t>
            </w: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服务期限承诺书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3" w:type="dxa"/>
            <w:vMerge w:val="continue"/>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tc>
        <w:tc>
          <w:tcPr>
            <w:tcW w:w="2533" w:type="dxa"/>
            <w:vMerge w:val="continue"/>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服务质量承诺书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3" w:type="dxa"/>
            <w:vMerge w:val="continue"/>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tc>
        <w:tc>
          <w:tcPr>
            <w:tcW w:w="2533" w:type="dxa"/>
            <w:vMerge w:val="continue"/>
            <w:noWrap w:val="0"/>
            <w:vAlign w:val="center"/>
          </w:tcPr>
          <w:p>
            <w:pPr>
              <w:pStyle w:val="12"/>
              <w:pageBreakBefore w:val="0"/>
              <w:kinsoku/>
              <w:wordWrap/>
              <w:overflowPunct/>
              <w:topLinePunct w:val="0"/>
              <w:autoSpaceDE/>
              <w:autoSpaceDN/>
              <w:bidi w:val="0"/>
              <w:adjustRightInd/>
              <w:spacing w:line="360" w:lineRule="exact"/>
              <w:ind w:left="0" w:leftChars="0" w:right="0"/>
              <w:jc w:val="center"/>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tc>
        <w:tc>
          <w:tcPr>
            <w:tcW w:w="5825" w:type="dxa"/>
            <w:noWrap w:val="0"/>
            <w:vAlign w:val="center"/>
          </w:tcPr>
          <w:p>
            <w:pPr>
              <w:pStyle w:val="12"/>
              <w:pageBreakBefore w:val="0"/>
              <w:kinsoku/>
              <w:wordWrap/>
              <w:overflowPunct/>
              <w:topLinePunct w:val="0"/>
              <w:autoSpaceDE/>
              <w:autoSpaceDN/>
              <w:bidi w:val="0"/>
              <w:adjustRightInd/>
              <w:spacing w:line="360" w:lineRule="exact"/>
              <w:ind w:left="0" w:leftChars="0" w:right="0"/>
              <w:jc w:val="left"/>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企业助廉守法承诺书</w:t>
            </w:r>
          </w:p>
        </w:tc>
      </w:tr>
    </w:tbl>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pStyle w:val="12"/>
        <w:pageBreakBefore w:val="0"/>
        <w:kinsoku/>
        <w:wordWrap/>
        <w:overflowPunct/>
        <w:topLinePunct w:val="0"/>
        <w:autoSpaceDE/>
        <w:autoSpaceDN/>
        <w:bidi w:val="0"/>
        <w:adjustRightInd/>
        <w:spacing w:line="360" w:lineRule="exact"/>
        <w:ind w:left="0" w:leftChars="0" w:right="0"/>
        <w:jc w:val="both"/>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numPr>
          <w:ilvl w:val="0"/>
          <w:numId w:val="0"/>
        </w:numPr>
        <w:kinsoku/>
        <w:overflowPunct/>
        <w:autoSpaceDE/>
        <w:autoSpaceDN/>
        <w:bidi w:val="0"/>
        <w:adjustRightInd/>
        <w:spacing w:line="576" w:lineRule="exact"/>
        <w:ind w:left="0" w:leftChars="0" w:right="0"/>
        <w:jc w:val="both"/>
        <w:textAlignment w:val="auto"/>
        <w:rPr>
          <w:rFonts w:hint="default" w:ascii="Times New Roman" w:hAnsi="Times New Roman" w:eastAsia="宋体" w:cs="Times New Roman"/>
          <w:b w:val="0"/>
          <w:bCs w:val="0"/>
          <w:color w:val="000000" w:themeColor="text1"/>
          <w:kern w:val="44"/>
          <w:sz w:val="36"/>
          <w:szCs w:val="36"/>
          <w:lang w:val="en-US" w:eastAsia="zh-CN" w:bidi="ar-SA"/>
          <w14:textFill>
            <w14:solidFill>
              <w14:schemeClr w14:val="tx1"/>
            </w14:solidFill>
          </w14:textFill>
        </w:rPr>
      </w:pPr>
    </w:p>
    <w:p>
      <w:pPr>
        <w:pStyle w:val="4"/>
        <w:rPr>
          <w:rFonts w:hint="default" w:ascii="Times New Roman" w:hAnsi="Times New Roman" w:eastAsia="宋体" w:cs="Times New Roman"/>
          <w:b w:val="0"/>
          <w:bCs w:val="0"/>
          <w:color w:val="000000" w:themeColor="text1"/>
          <w:kern w:val="44"/>
          <w:sz w:val="36"/>
          <w:szCs w:val="36"/>
          <w:lang w:val="en-US" w:eastAsia="zh-CN" w:bidi="ar-SA"/>
          <w14:textFill>
            <w14:solidFill>
              <w14:schemeClr w14:val="tx1"/>
            </w14:solidFill>
          </w14:textFill>
        </w:rPr>
      </w:pPr>
    </w:p>
    <w:p>
      <w:pPr>
        <w:rPr>
          <w:rFonts w:hint="default" w:ascii="Times New Roman" w:hAnsi="Times New Roman" w:eastAsia="宋体" w:cs="Times New Roman"/>
          <w:b w:val="0"/>
          <w:bCs w:val="0"/>
          <w:color w:val="000000" w:themeColor="text1"/>
          <w:kern w:val="44"/>
          <w:sz w:val="36"/>
          <w:szCs w:val="36"/>
          <w:lang w:val="en-US" w:eastAsia="zh-CN" w:bidi="ar-SA"/>
          <w14:textFill>
            <w14:solidFill>
              <w14:schemeClr w14:val="tx1"/>
            </w14:solidFill>
          </w14:textFill>
        </w:rPr>
      </w:pPr>
    </w:p>
    <w:p>
      <w:pPr>
        <w:pStyle w:val="11"/>
        <w:pageBreakBefore w:val="0"/>
        <w:kinsoku/>
        <w:overflowPunct/>
        <w:autoSpaceDE/>
        <w:autoSpaceDN/>
        <w:bidi w:val="0"/>
        <w:adjustRightInd/>
        <w:spacing w:line="576" w:lineRule="exact"/>
        <w:ind w:left="0" w:leftChars="0" w:right="0" w:firstLine="0" w:firstLineChars="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pageBreakBefore w:val="0"/>
        <w:numPr>
          <w:ilvl w:val="0"/>
          <w:numId w:val="0"/>
        </w:numPr>
        <w:kinsoku/>
        <w:overflowPunct/>
        <w:autoSpaceDE/>
        <w:autoSpaceDN/>
        <w:bidi w:val="0"/>
        <w:adjustRightInd/>
        <w:spacing w:line="576" w:lineRule="exact"/>
        <w:ind w:left="0" w:leftChars="0" w:right="0"/>
        <w:jc w:val="center"/>
        <w:textAlignment w:val="auto"/>
        <w:rPr>
          <w:rFonts w:hint="default" w:ascii="Times New Roman" w:hAnsi="Times New Roman" w:cs="Times New Roman" w:eastAsiaTheme="minorEastAsia"/>
          <w:b w:val="0"/>
          <w:bCs w:val="0"/>
          <w:color w:val="000000" w:themeColor="text1"/>
          <w:kern w:val="44"/>
          <w:sz w:val="44"/>
          <w:szCs w:val="44"/>
          <w:lang w:val="en-US" w:eastAsia="zh-CN" w:bidi="ar-SA"/>
          <w14:textFill>
            <w14:solidFill>
              <w14:schemeClr w14:val="tx1"/>
            </w14:solidFill>
          </w14:textFill>
        </w:rPr>
      </w:pPr>
    </w:p>
    <w:p>
      <w:pPr>
        <w:pageBreakBefore w:val="0"/>
        <w:numPr>
          <w:ilvl w:val="0"/>
          <w:numId w:val="0"/>
        </w:numPr>
        <w:kinsoku/>
        <w:overflowPunct/>
        <w:autoSpaceDE/>
        <w:autoSpaceDN/>
        <w:bidi w:val="0"/>
        <w:adjustRightInd/>
        <w:spacing w:line="576" w:lineRule="exact"/>
        <w:ind w:left="0" w:leftChars="0" w:right="0"/>
        <w:jc w:val="center"/>
        <w:textAlignment w:val="auto"/>
        <w:rPr>
          <w:rFonts w:hint="default" w:ascii="Times New Roman" w:hAnsi="Times New Roman" w:cs="Times New Roman" w:eastAsiaTheme="minorEastAsia"/>
          <w:b w:val="0"/>
          <w:bCs w:val="0"/>
          <w:color w:val="000000" w:themeColor="text1"/>
          <w:kern w:val="44"/>
          <w:sz w:val="44"/>
          <w:szCs w:val="44"/>
          <w:lang w:val="en-US" w:eastAsia="zh-CN" w:bidi="ar-SA"/>
          <w14:textFill>
            <w14:solidFill>
              <w14:schemeClr w14:val="tx1"/>
            </w14:solidFill>
          </w14:textFill>
        </w:rPr>
      </w:pPr>
    </w:p>
    <w:p>
      <w:pPr>
        <w:pageBreakBefore w:val="0"/>
        <w:numPr>
          <w:ilvl w:val="0"/>
          <w:numId w:val="0"/>
        </w:numPr>
        <w:kinsoku/>
        <w:overflowPunct/>
        <w:autoSpaceDE/>
        <w:autoSpaceDN/>
        <w:bidi w:val="0"/>
        <w:adjustRightInd/>
        <w:spacing w:line="576" w:lineRule="exact"/>
        <w:ind w:left="0" w:leftChars="0" w:right="0"/>
        <w:jc w:val="center"/>
        <w:textAlignment w:val="auto"/>
        <w:rPr>
          <w:rFonts w:hint="default" w:ascii="Times New Roman" w:hAnsi="Times New Roman" w:cs="Times New Roman" w:eastAsiaTheme="minorEastAsia"/>
          <w:b w:val="0"/>
          <w:bCs w:val="0"/>
          <w:color w:val="000000" w:themeColor="text1"/>
          <w:kern w:val="44"/>
          <w:sz w:val="44"/>
          <w:szCs w:val="44"/>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44"/>
          <w:szCs w:val="44"/>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44"/>
          <w:sz w:val="44"/>
          <w:szCs w:val="44"/>
          <w:lang w:val="en-US" w:eastAsia="zh-CN" w:bidi="ar-SA"/>
          <w14:textFill>
            <w14:solidFill>
              <w14:schemeClr w14:val="tx1"/>
            </w14:solidFill>
          </w14:textFill>
        </w:rPr>
        <w:t>申请文件格式</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40"/>
          <w:szCs w:val="40"/>
          <w14:textFill>
            <w14:solidFill>
              <w14:schemeClr w14:val="tx1"/>
            </w14:solidFill>
          </w14:textFill>
        </w:rPr>
      </w:pPr>
      <w:r>
        <w:rPr>
          <w:rFonts w:hint="default" w:ascii="Times New Roman" w:hAnsi="Times New Roman" w:eastAsia="宋体" w:cs="Times New Roman"/>
          <w:b w:val="0"/>
          <w:bCs w:val="0"/>
          <w:i w:val="0"/>
          <w:iCs w:val="0"/>
          <w:color w:val="000000" w:themeColor="text1"/>
          <w:sz w:val="40"/>
          <w:szCs w:val="40"/>
          <w:u w:val="single"/>
          <w14:textFill>
            <w14:solidFill>
              <w14:schemeClr w14:val="tx1"/>
            </w14:solidFill>
          </w14:textFill>
        </w:rPr>
        <w:t xml:space="preserve">{项目名称} </w:t>
      </w:r>
      <w:r>
        <w:rPr>
          <w:rFonts w:hint="default" w:ascii="Times New Roman" w:hAnsi="Times New Roman" w:eastAsia="宋体" w:cs="Times New Roman"/>
          <w:b w:val="0"/>
          <w:bCs w:val="0"/>
          <w:i w:val="0"/>
          <w:iCs w:val="0"/>
          <w:color w:val="000000" w:themeColor="text1"/>
          <w:sz w:val="40"/>
          <w:szCs w:val="40"/>
          <w:u w:val="none"/>
          <w:lang w:val="en-US" w:eastAsia="zh-CN"/>
          <w14:textFill>
            <w14:solidFill>
              <w14:schemeClr w14:val="tx1"/>
            </w14:solidFill>
          </w14:textFill>
        </w:rPr>
        <w:t>项目</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36"/>
          <w:szCs w:val="36"/>
          <w:lang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36"/>
          <w:szCs w:val="36"/>
          <w:lang w:val="en-US" w:eastAsia="zh-CN"/>
          <w14:textFill>
            <w14:solidFill>
              <w14:schemeClr w14:val="tx1"/>
            </w14:solidFill>
          </w14:textFill>
        </w:rPr>
        <w:t>遴选申请文件</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36"/>
          <w:szCs w:val="36"/>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遴选申请人：</w:t>
      </w:r>
      <w:r>
        <w:rPr>
          <w:rFonts w:hint="default" w:ascii="Times New Roman" w:hAnsi="Times New Roman" w:eastAsia="宋体" w:cs="Times New Roman"/>
          <w:b w:val="0"/>
          <w:bCs w:val="0"/>
          <w:i w:val="0"/>
          <w:iCs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（盖公章）</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法定代表人或其委托代理人：</w:t>
      </w:r>
      <w:r>
        <w:rPr>
          <w:rFonts w:hint="default" w:ascii="Times New Roman" w:hAnsi="Times New Roman" w:eastAsia="宋体" w:cs="Times New Roman"/>
          <w:b w:val="0"/>
          <w:bCs w:val="0"/>
          <w:i w:val="0"/>
          <w:iCs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（签字或盖章）</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firstLine="640" w:firstLineChars="200"/>
        <w:jc w:val="both"/>
        <w:textAlignment w:val="auto"/>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日  期：</w:t>
      </w:r>
      <w:r>
        <w:rPr>
          <w:rFonts w:hint="default" w:ascii="Times New Roman" w:hAnsi="Times New Roman" w:eastAsia="宋体" w:cs="Times New Roman"/>
          <w:b w:val="0"/>
          <w:bCs w:val="0"/>
          <w:i w:val="0"/>
          <w:iCs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年</w:t>
      </w:r>
      <w:r>
        <w:rPr>
          <w:rFonts w:hint="default" w:ascii="Times New Roman" w:hAnsi="Times New Roman" w:eastAsia="宋体" w:cs="Times New Roman"/>
          <w:b w:val="0"/>
          <w:bCs w:val="0"/>
          <w:i w:val="0"/>
          <w:iCs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月</w:t>
      </w:r>
      <w:r>
        <w:rPr>
          <w:rFonts w:hint="default" w:ascii="Times New Roman" w:hAnsi="Times New Roman" w:eastAsia="宋体" w:cs="Times New Roman"/>
          <w:b w:val="0"/>
          <w:bCs w:val="0"/>
          <w:i w:val="0"/>
          <w:iCs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32"/>
          <w:szCs w:val="32"/>
          <w:lang w:val="en-US" w:eastAsia="zh-CN"/>
          <w14:textFill>
            <w14:solidFill>
              <w14:schemeClr w14:val="tx1"/>
            </w14:solidFill>
          </w14:textFill>
        </w:rPr>
        <w:t>日</w:t>
      </w:r>
    </w:p>
    <w:p>
      <w:pPr>
        <w:pStyle w:val="9"/>
        <w:pageBreakBefore w:val="0"/>
        <w:widowControl w:val="0"/>
        <w:kinsoku/>
        <w:overflowPunct/>
        <w:autoSpaceDE/>
        <w:autoSpaceDN/>
        <w:bidi w:val="0"/>
        <w:adjustRightInd/>
        <w:spacing w:line="576" w:lineRule="exact"/>
        <w:ind w:left="0" w:leftChars="0" w:right="0" w:firstLine="482"/>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br w:type="page"/>
      </w: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bookmarkStart w:id="0" w:name="_Toc152045788"/>
      <w:bookmarkStart w:id="1" w:name="_Toc385943064"/>
      <w:bookmarkStart w:id="2" w:name="_Toc144974857"/>
      <w:bookmarkStart w:id="3" w:name="_Toc359594234"/>
      <w:bookmarkStart w:id="4" w:name="_Toc247527828"/>
      <w:bookmarkStart w:id="5" w:name="_Toc300835210"/>
      <w:bookmarkStart w:id="6" w:name="_Toc391394110"/>
      <w:bookmarkStart w:id="7" w:name="_Toc370676425"/>
      <w:bookmarkStart w:id="8" w:name="_Toc152042577"/>
      <w:bookmarkStart w:id="9" w:name="_Toc82448305"/>
      <w:bookmarkStart w:id="10" w:name="_Toc247514247"/>
      <w:r>
        <w:rPr>
          <w:rFonts w:hint="default" w:ascii="Times New Roman" w:hAnsi="Times New Roman" w:cs="Times New Roman"/>
          <w:b w:val="0"/>
          <w:bCs w:val="0"/>
          <w:color w:val="000000" w:themeColor="text1"/>
          <w:lang w:eastAsia="zh-CN"/>
          <w14:textFill>
            <w14:solidFill>
              <w14:schemeClr w14:val="tx1"/>
            </w14:solidFill>
          </w14:textFill>
        </w:rPr>
        <w:t>目录</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遴选申请函</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法定代表人身份证明</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授权委托书</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遴选申请人基本情况</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近年完成的类似项目情况表</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服务工作大纲</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近三年财务状况表</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服务期限承诺书</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服务质量承诺书</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企业助廉守法承诺书</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企业信誉</w:t>
      </w:r>
    </w:p>
    <w:p>
      <w:pPr>
        <w:pageBreakBefore w:val="0"/>
        <w:numPr>
          <w:ilvl w:val="0"/>
          <w:numId w:val="1"/>
        </w:numPr>
        <w:kinsoku/>
        <w:overflowPunct/>
        <w:autoSpaceDE/>
        <w:autoSpaceDN/>
        <w:bidi w:val="0"/>
        <w:adjustRightInd/>
        <w:spacing w:line="576" w:lineRule="exact"/>
        <w:ind w:left="0" w:leftChars="0" w:right="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其他资料</w:t>
      </w: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22"/>
          <w:szCs w:val="22"/>
          <w:lang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注：每页需盖公章。</w:t>
      </w: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default" w:ascii="Times New Roman" w:hAnsi="Times New Roman" w:cs="Times New Roman" w:eastAsiaTheme="minorEastAsia"/>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一、</w:t>
      </w:r>
      <w:bookmarkStart w:id="11" w:name="_Toc384308376"/>
      <w:bookmarkStart w:id="12" w:name="_Toc361508753"/>
      <w:r>
        <w:rPr>
          <w:rFonts w:hint="default" w:ascii="Times New Roman" w:hAnsi="Times New Roman" w:cs="Times New Roman"/>
          <w:b w:val="0"/>
          <w:bCs w:val="0"/>
          <w:color w:val="000000" w:themeColor="text1"/>
          <w:lang w:eastAsia="zh-CN"/>
          <w14:textFill>
            <w14:solidFill>
              <w14:schemeClr w14:val="tx1"/>
            </w14:solidFill>
          </w14:textFill>
        </w:rPr>
        <w:t>遴选申请</w:t>
      </w:r>
      <w:r>
        <w:rPr>
          <w:rFonts w:hint="default" w:ascii="Times New Roman" w:hAnsi="Times New Roman" w:cs="Times New Roman"/>
          <w:b w:val="0"/>
          <w:bCs w:val="0"/>
          <w:color w:val="000000" w:themeColor="text1"/>
          <w14:textFill>
            <w14:solidFill>
              <w14:schemeClr w14:val="tx1"/>
            </w14:solidFill>
          </w14:textFill>
        </w:rPr>
        <w:t>函</w:t>
      </w:r>
      <w:bookmarkEnd w:id="0"/>
      <w:bookmarkEnd w:id="1"/>
      <w:bookmarkEnd w:id="2"/>
      <w:bookmarkEnd w:id="3"/>
      <w:bookmarkEnd w:id="4"/>
      <w:bookmarkEnd w:id="5"/>
      <w:bookmarkEnd w:id="6"/>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w:t>
      </w:r>
      <w:r>
        <w:rPr>
          <w:rFonts w:hint="default" w:ascii="Times New Roman" w:hAnsi="Times New Roman" w:eastAsia="宋体" w:cs="Times New Roman"/>
          <w:b w:val="0"/>
          <w:bCs w:val="0"/>
          <w:color w:val="000000" w:themeColor="text1"/>
          <w:sz w:val="22"/>
          <w:szCs w:val="22"/>
          <w14:textFill>
            <w14:solidFill>
              <w14:schemeClr w14:val="tx1"/>
            </w14:solidFill>
          </w14:textFill>
        </w:rPr>
        <w:t>人名称）：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我方已仔细研究了</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公开遴选</w:t>
      </w:r>
      <w:r>
        <w:rPr>
          <w:rFonts w:hint="default" w:ascii="Times New Roman" w:hAnsi="Times New Roman" w:eastAsia="宋体" w:cs="Times New Roman"/>
          <w:b w:val="0"/>
          <w:bCs w:val="0"/>
          <w:color w:val="000000" w:themeColor="text1"/>
          <w:sz w:val="22"/>
          <w:szCs w:val="22"/>
          <w14:textFill>
            <w14:solidFill>
              <w14:schemeClr w14:val="tx1"/>
            </w14:solidFill>
          </w14:textFill>
        </w:rPr>
        <w:t>项目</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w:t>
      </w:r>
      <w:r>
        <w:rPr>
          <w:rFonts w:hint="default" w:ascii="Times New Roman" w:hAnsi="Times New Roman" w:eastAsia="宋体" w:cs="Times New Roman"/>
          <w:b w:val="0"/>
          <w:bCs w:val="0"/>
          <w:color w:val="000000" w:themeColor="text1"/>
          <w:sz w:val="22"/>
          <w:szCs w:val="22"/>
          <w14:textFill>
            <w14:solidFill>
              <w14:schemeClr w14:val="tx1"/>
            </w14:solidFill>
          </w14:textFill>
        </w:rPr>
        <w:t>文件的全部内容，愿意</w:t>
      </w:r>
      <w:r>
        <w:rPr>
          <w:rFonts w:hint="default" w:ascii="Times New Roman" w:hAnsi="Times New Roman" w:eastAsia="宋体" w:cs="Times New Roman"/>
          <w:b w:val="0"/>
          <w:bCs w:val="0"/>
          <w:color w:val="000000" w:themeColor="text1"/>
          <w:sz w:val="22"/>
          <w:szCs w:val="22"/>
          <w:u w:val="none"/>
          <w14:textFill>
            <w14:solidFill>
              <w14:schemeClr w14:val="tx1"/>
            </w14:solidFill>
          </w14:textFill>
        </w:rPr>
        <w:t>以</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u w:val="none"/>
          <w:lang w:val="en-US" w:eastAsia="zh-CN"/>
          <w14:textFill>
            <w14:solidFill>
              <w14:schemeClr w14:val="tx1"/>
            </w14:solidFill>
          </w14:textFill>
        </w:rPr>
        <w:t xml:space="preserve"> 万元为</w:t>
      </w:r>
      <w:r>
        <w:rPr>
          <w:rFonts w:hint="eastAsia" w:ascii="Times New Roman" w:hAnsi="Times New Roman" w:eastAsia="宋体" w:cs="Times New Roman"/>
          <w:b w:val="0"/>
          <w:bCs w:val="0"/>
          <w:i w:val="0"/>
          <w:iCs w:val="0"/>
          <w:caps w:val="0"/>
          <w:color w:val="000000" w:themeColor="text1"/>
          <w:spacing w:val="8"/>
          <w:kern w:val="0"/>
          <w:sz w:val="22"/>
          <w:szCs w:val="22"/>
          <w:shd w:val="clear" w:fill="FFFFFF"/>
          <w:lang w:val="en-US" w:eastAsia="zh-CN" w:bidi="ar"/>
          <w14:textFill>
            <w14:solidFill>
              <w14:schemeClr w14:val="tx1"/>
            </w14:solidFill>
          </w14:textFill>
        </w:rPr>
        <w:t>西藏文化旅游创意园区亮化提升改造</w:t>
      </w:r>
      <w:r>
        <w:rPr>
          <w:rFonts w:hint="default" w:ascii="Times New Roman" w:hAnsi="Times New Roman" w:eastAsia="宋体" w:cs="Times New Roman"/>
          <w:b w:val="0"/>
          <w:bCs w:val="0"/>
          <w:i w:val="0"/>
          <w:iCs w:val="0"/>
          <w:caps w:val="0"/>
          <w:color w:val="000000" w:themeColor="text1"/>
          <w:spacing w:val="8"/>
          <w:kern w:val="0"/>
          <w:sz w:val="22"/>
          <w:szCs w:val="22"/>
          <w:shd w:val="clear" w:fill="FFFFFF"/>
          <w:lang w:val="en-US" w:eastAsia="zh-CN" w:bidi="ar"/>
          <w14:textFill>
            <w14:solidFill>
              <w14:schemeClr w14:val="tx1"/>
            </w14:solidFill>
          </w14:textFill>
        </w:rPr>
        <w:t>项目</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监理服务的报价，并按合同约定完成</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从工程施工准备阶段开始直至全部工程竣工验收全过程监理</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2．我方的</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遴选申请</w:t>
      </w:r>
      <w:r>
        <w:rPr>
          <w:rFonts w:hint="default" w:ascii="Times New Roman" w:hAnsi="Times New Roman" w:eastAsia="宋体" w:cs="Times New Roman"/>
          <w:b w:val="0"/>
          <w:bCs w:val="0"/>
          <w:color w:val="000000" w:themeColor="text1"/>
          <w:sz w:val="22"/>
          <w:szCs w:val="22"/>
          <w14:textFill>
            <w14:solidFill>
              <w14:schemeClr w14:val="tx1"/>
            </w14:solidFill>
          </w14:textFill>
        </w:rPr>
        <w:t>文件包括下列内容：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（1）遴选申请函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）法定代表人身份证明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（4）遴选申请人基本情况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（5）近年完成的类似项目情况表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（6）服务工作大纲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（7）近三年财务状况表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（8）服务期限承诺书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（9）服务质量承诺书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（10）企业助廉守法承诺书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（11）企业信誉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（12）其他资料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2"/>
          <w:szCs w:val="22"/>
          <w14:textFill>
            <w14:solidFill>
              <w14:schemeClr w14:val="tx1"/>
            </w14:solidFill>
          </w14:textFill>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（3）在合同约定的期限内完成合同规定的全部义务；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2"/>
          <w:szCs w:val="22"/>
          <w14:textFill>
            <w14:solidFill>
              <w14:schemeClr w14:val="tx1"/>
            </w14:solidFill>
          </w14:textFill>
        </w:rPr>
        <w:t>我方在此声明，所递交的</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遴选申请</w:t>
      </w:r>
      <w:r>
        <w:rPr>
          <w:rFonts w:hint="default" w:ascii="Times New Roman" w:hAnsi="Times New Roman" w:eastAsia="宋体" w:cs="Times New Roman"/>
          <w:b w:val="0"/>
          <w:bCs w:val="0"/>
          <w:color w:val="000000" w:themeColor="text1"/>
          <w:sz w:val="22"/>
          <w:szCs w:val="22"/>
          <w14:textFill>
            <w14:solidFill>
              <w14:schemeClr w14:val="tx1"/>
            </w14:solidFill>
          </w14:textFill>
        </w:rPr>
        <w:t>文件及有关资料内容完整、真实和准确</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2"/>
          <w:szCs w:val="22"/>
          <w14:textFill>
            <w14:solidFill>
              <w14:schemeClr w14:val="tx1"/>
            </w14:solidFill>
          </w14:textFill>
        </w:rPr>
        <w:t>．</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（其他补充说明）。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jc w:val="right"/>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遴选申请人：</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 xml:space="preserve">          法 定 代 表 人或其委托代理人：</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（签字或盖章）</w:t>
      </w:r>
    </w:p>
    <w:p>
      <w:pPr>
        <w:keepNext w:val="0"/>
        <w:keepLines w:val="0"/>
        <w:pageBreakBefore w:val="0"/>
        <w:widowControl w:val="0"/>
        <w:tabs>
          <w:tab w:val="left" w:pos="2962"/>
          <w:tab w:val="center" w:pos="4783"/>
        </w:tabs>
        <w:kinsoku/>
        <w:wordWrap/>
        <w:overflowPunct/>
        <w:topLinePunct w:val="0"/>
        <w:autoSpaceDE/>
        <w:autoSpaceDN/>
        <w:bidi w:val="0"/>
        <w:adjustRightInd/>
        <w:snapToGrid/>
        <w:spacing w:line="400" w:lineRule="exact"/>
        <w:ind w:left="0" w:leftChars="0" w:right="0" w:firstLine="2420" w:firstLineChars="1100"/>
        <w:jc w:val="left"/>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p>
    <w:p>
      <w:pPr>
        <w:keepNext w:val="0"/>
        <w:keepLines w:val="0"/>
        <w:pageBreakBefore w:val="0"/>
        <w:widowControl w:val="0"/>
        <w:tabs>
          <w:tab w:val="left" w:pos="2962"/>
          <w:tab w:val="center" w:pos="4783"/>
        </w:tabs>
        <w:kinsoku/>
        <w:wordWrap/>
        <w:overflowPunct/>
        <w:topLinePunct w:val="0"/>
        <w:autoSpaceDE/>
        <w:autoSpaceDN/>
        <w:bidi w:val="0"/>
        <w:adjustRightInd/>
        <w:snapToGrid/>
        <w:spacing w:line="400" w:lineRule="exact"/>
        <w:ind w:left="0" w:leftChars="0" w:right="0" w:firstLine="2420" w:firstLineChars="1100"/>
        <w:jc w:val="left"/>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 xml:space="preserve">日  期： </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 xml:space="preserve">年 </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月</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bookmarkStart w:id="13" w:name="_Toc278038499"/>
      <w:bookmarkStart w:id="14" w:name="_Toc267747400"/>
      <w:bookmarkStart w:id="15" w:name="_Toc267491227"/>
      <w:bookmarkStart w:id="16" w:name="_Toc267759900"/>
      <w:bookmarkStart w:id="17" w:name="_Toc360420224"/>
      <w:bookmarkStart w:id="18" w:name="_Toc268006234"/>
      <w:bookmarkStart w:id="19" w:name="_Toc276776205"/>
      <w:bookmarkStart w:id="20" w:name="_Toc209328564"/>
    </w:p>
    <w:p>
      <w:pPr>
        <w:pStyle w:val="4"/>
        <w:pageBreakBefore w:val="0"/>
        <w:kinsoku/>
        <w:overflowPunct/>
        <w:autoSpaceDE/>
        <w:autoSpaceDN/>
        <w:bidi w:val="0"/>
        <w:adjustRightInd/>
        <w:spacing w:before="0" w:beforeLines="0" w:after="0" w:afterLines="0" w:line="576" w:lineRule="exact"/>
        <w:ind w:left="0" w:leftChars="0" w:right="0"/>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二、法定代表人身份证明</w:t>
      </w:r>
      <w:bookmarkEnd w:id="13"/>
      <w:bookmarkEnd w:id="14"/>
      <w:bookmarkEnd w:id="15"/>
      <w:bookmarkEnd w:id="16"/>
      <w:bookmarkEnd w:id="17"/>
      <w:bookmarkEnd w:id="18"/>
      <w:bookmarkEnd w:id="19"/>
      <w:bookmarkEnd w:id="20"/>
    </w:p>
    <w:p>
      <w:pPr>
        <w:pageBreakBefore w:val="0"/>
        <w:widowControl w:val="0"/>
        <w:kinsoku/>
        <w:overflowPunct/>
        <w:autoSpaceDE/>
        <w:autoSpaceDN/>
        <w:bidi w:val="0"/>
        <w:adjustRightInd/>
        <w:spacing w:line="576" w:lineRule="exact"/>
        <w:ind w:left="0" w:leftChars="0" w:right="0" w:firstLine="42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lang w:eastAsia="zh-CN"/>
          <w14:textFill>
            <w14:solidFill>
              <w14:schemeClr w14:val="tx1"/>
            </w14:solidFill>
          </w14:textFill>
        </w:rPr>
        <w:t>遴选申请人</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名称：</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p>
    <w:p>
      <w:pPr>
        <w:pageBreakBefore w:val="0"/>
        <w:widowControl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单位性质：</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p>
    <w:p>
      <w:pPr>
        <w:pageBreakBefore w:val="0"/>
        <w:widowControl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地址：</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p>
    <w:p>
      <w:pPr>
        <w:pageBreakBefore w:val="0"/>
        <w:widowControl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成立时间：</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年</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月</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日</w:t>
      </w:r>
    </w:p>
    <w:p>
      <w:pPr>
        <w:pageBreakBefore w:val="0"/>
        <w:widowControl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经营期限：</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p>
    <w:p>
      <w:pPr>
        <w:pageBreakBefore w:val="0"/>
        <w:widowControl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姓名：</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性别：</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年龄：</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职务：</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p>
    <w:p>
      <w:pPr>
        <w:pageBreakBefore w:val="0"/>
        <w:widowControl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系</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u w:val="single"/>
          <w:lang w:eastAsia="zh-CN"/>
          <w14:textFill>
            <w14:solidFill>
              <w14:schemeClr w14:val="tx1"/>
            </w14:solidFill>
          </w14:textFill>
        </w:rPr>
        <w:t>遴选申请人</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名称）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的法定代表人 。</w:t>
      </w:r>
    </w:p>
    <w:p>
      <w:pPr>
        <w:pageBreakBefore w:val="0"/>
        <w:widowControl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特此证明。</w:t>
      </w:r>
    </w:p>
    <w:p>
      <w:pPr>
        <w:pageBreakBefore w:val="0"/>
        <w:widowControl w:val="0"/>
        <w:kinsoku/>
        <w:wordWrap w:val="0"/>
        <w:overflowPunct/>
        <w:autoSpaceDE/>
        <w:autoSpaceDN/>
        <w:bidi w:val="0"/>
        <w:adjustRightInd/>
        <w:spacing w:line="576" w:lineRule="exact"/>
        <w:ind w:left="0" w:leftChars="0" w:right="0"/>
        <w:jc w:val="right"/>
        <w:textAlignment w:val="auto"/>
        <w:rPr>
          <w:rFonts w:hint="default" w:ascii="Times New Roman" w:hAnsi="Times New Roman" w:eastAsia="宋体" w:cs="Times New Roman"/>
          <w:b w:val="0"/>
          <w:bCs w:val="0"/>
          <w:i w:val="0"/>
          <w:iCs w:val="0"/>
          <w:color w:val="000000" w:themeColor="text1"/>
          <w:kern w:val="0"/>
          <w:sz w:val="22"/>
          <w:szCs w:val="22"/>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遴选申请人：</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（盖公章）</w:t>
      </w:r>
    </w:p>
    <w:p>
      <w:pPr>
        <w:pageBreakBefore w:val="0"/>
        <w:kinsoku/>
        <w:overflowPunct/>
        <w:autoSpaceDE/>
        <w:autoSpaceDN/>
        <w:bidi w:val="0"/>
        <w:adjustRightInd/>
        <w:spacing w:line="576" w:lineRule="exact"/>
        <w:ind w:left="0" w:leftChars="0" w:right="0" w:firstLine="2420" w:firstLineChars="1100"/>
        <w:jc w:val="both"/>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 xml:space="preserve">日  期： </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 xml:space="preserve">年 </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月</w:t>
      </w:r>
      <w:r>
        <w:rPr>
          <w:rFonts w:hint="default" w:ascii="Times New Roman" w:hAnsi="Times New Roman" w:eastAsia="宋体" w:cs="Times New Roman"/>
          <w:b w:val="0"/>
          <w:bCs w:val="0"/>
          <w:color w:val="000000" w:themeColor="text1"/>
          <w:sz w:val="22"/>
          <w:szCs w:val="22"/>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日</w:t>
      </w: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bookmarkStart w:id="21" w:name="_Toc184704699"/>
      <w:bookmarkStart w:id="22" w:name="_Toc267759901"/>
      <w:bookmarkStart w:id="23" w:name="_Toc267747401"/>
      <w:bookmarkStart w:id="24" w:name="_Toc268006235"/>
      <w:bookmarkStart w:id="25" w:name="_Toc360420225"/>
      <w:bookmarkStart w:id="26" w:name="_Toc267491228"/>
      <w:bookmarkStart w:id="27" w:name="_Toc276776206"/>
      <w:bookmarkStart w:id="28" w:name="_Toc184704626"/>
      <w:bookmarkStart w:id="29" w:name="_Toc209328565"/>
      <w:bookmarkStart w:id="30" w:name="_Toc278038500"/>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三、授权委托书</w:t>
      </w:r>
      <w:bookmarkEnd w:id="21"/>
      <w:bookmarkEnd w:id="22"/>
      <w:bookmarkEnd w:id="23"/>
      <w:bookmarkEnd w:id="24"/>
      <w:bookmarkEnd w:id="25"/>
      <w:bookmarkEnd w:id="26"/>
      <w:bookmarkEnd w:id="27"/>
      <w:bookmarkEnd w:id="28"/>
      <w:bookmarkEnd w:id="29"/>
      <w:bookmarkEnd w:id="30"/>
    </w:p>
    <w:p>
      <w:pPr>
        <w:pageBreakBefore w:val="0"/>
        <w:widowControl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1"/>
          <w:szCs w:val="21"/>
          <w:lang w:eastAsia="zh-CN"/>
          <w14:textFill>
            <w14:solidFill>
              <w14:schemeClr w14:val="tx1"/>
            </w14:solidFill>
          </w14:textFill>
        </w:rPr>
      </w:pPr>
    </w:p>
    <w:p>
      <w:pPr>
        <w:pageBreakBefore w:val="0"/>
        <w:kinsoku/>
        <w:overflowPunct/>
        <w:topLine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本人</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（姓名）系</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遴选申请人</w:t>
      </w:r>
      <w:r>
        <w:rPr>
          <w:rFonts w:hint="default" w:ascii="Times New Roman" w:hAnsi="Times New Roman" w:eastAsia="宋体" w:cs="Times New Roman"/>
          <w:b w:val="0"/>
          <w:bCs w:val="0"/>
          <w:color w:val="000000" w:themeColor="text1"/>
          <w:sz w:val="22"/>
          <w:szCs w:val="22"/>
          <w14:textFill>
            <w14:solidFill>
              <w14:schemeClr w14:val="tx1"/>
            </w14:solidFill>
          </w14:textFill>
        </w:rPr>
        <w:t>名称）的法定代表人（单位负责人），现委托</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姓名</w:t>
      </w:r>
      <w:r>
        <w:rPr>
          <w:rFonts w:hint="default" w:ascii="Times New Roman" w:hAnsi="Times New Roman" w:eastAsia="宋体" w:cs="Times New Roman"/>
          <w:b w:val="0"/>
          <w:bCs w:val="0"/>
          <w:color w:val="000000" w:themeColor="text1"/>
          <w:sz w:val="22"/>
          <w:szCs w:val="22"/>
          <w14:textFill>
            <w14:solidFill>
              <w14:schemeClr w14:val="tx1"/>
            </w14:solidFill>
          </w14:textFill>
        </w:rPr>
        <w:t>）为我方代理人。代理人根据授权，以我方名义签署、澄清确认、递交、撤回、修改</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w:t>
      </w:r>
      <w:r>
        <w:rPr>
          <w:rFonts w:hint="default" w:ascii="Times New Roman" w:hAnsi="Times New Roman" w:eastAsia="宋体" w:cs="Times New Roman"/>
          <w:b w:val="0"/>
          <w:bCs w:val="0"/>
          <w:color w:val="000000" w:themeColor="text1"/>
          <w:sz w:val="22"/>
          <w:szCs w:val="22"/>
          <w14:textFill>
            <w14:solidFill>
              <w14:schemeClr w14:val="tx1"/>
            </w14:solidFill>
          </w14:textFill>
        </w:rPr>
        <w:t>项目</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遴选申请</w:t>
      </w:r>
      <w:r>
        <w:rPr>
          <w:rFonts w:hint="default" w:ascii="Times New Roman" w:hAnsi="Times New Roman" w:eastAsia="宋体" w:cs="Times New Roman"/>
          <w:b w:val="0"/>
          <w:bCs w:val="0"/>
          <w:color w:val="000000" w:themeColor="text1"/>
          <w:sz w:val="22"/>
          <w:szCs w:val="22"/>
          <w14:textFill>
            <w14:solidFill>
              <w14:schemeClr w14:val="tx1"/>
            </w14:solidFill>
          </w14:textFill>
        </w:rPr>
        <w:t>文件、签订合同和处理有关事宜，其法律后果由我方承担。</w:t>
      </w: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 xml:space="preserve">    委托期限：</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w:t>
      </w: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代理人无转委托权。</w:t>
      </w: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附：法定代表人（单位负责人）身份证复印件</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w:t>
      </w: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委托代理人身份证复印件</w:t>
      </w:r>
      <w:r>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t>及</w:t>
      </w: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需提供由本单位购买的近6个月的社保缴纳证明</w:t>
      </w: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注：本授权委托书需由</w:t>
      </w: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遴选申请</w:t>
      </w:r>
      <w:r>
        <w:rPr>
          <w:rFonts w:hint="default" w:ascii="Times New Roman" w:hAnsi="Times New Roman" w:eastAsia="宋体" w:cs="Times New Roman"/>
          <w:b w:val="0"/>
          <w:bCs w:val="0"/>
          <w:color w:val="000000" w:themeColor="text1"/>
          <w:sz w:val="22"/>
          <w:szCs w:val="22"/>
          <w14:textFill>
            <w14:solidFill>
              <w14:schemeClr w14:val="tx1"/>
            </w14:solidFill>
          </w14:textFill>
        </w:rPr>
        <w:t>人加盖单位公章并由其法定代表人（单位负责人）签字。</w:t>
      </w: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p>
    <w:p>
      <w:pPr>
        <w:pageBreakBefore w:val="0"/>
        <w:kinsoku/>
        <w:overflowPunct/>
        <w:autoSpaceDE/>
        <w:autoSpaceDN/>
        <w:bidi w:val="0"/>
        <w:adjustRightInd/>
        <w:spacing w:line="576" w:lineRule="exact"/>
        <w:ind w:left="0" w:leftChars="0" w:right="0" w:firstLine="2640" w:firstLineChars="12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lang w:eastAsia="zh-CN"/>
          <w14:textFill>
            <w14:solidFill>
              <w14:schemeClr w14:val="tx1"/>
            </w14:solidFill>
          </w14:textFill>
        </w:rPr>
        <w:t>遴选申请</w:t>
      </w:r>
      <w:r>
        <w:rPr>
          <w:rFonts w:hint="default" w:ascii="Times New Roman" w:hAnsi="Times New Roman" w:eastAsia="宋体" w:cs="Times New Roman"/>
          <w:b w:val="0"/>
          <w:bCs w:val="0"/>
          <w:color w:val="000000" w:themeColor="text1"/>
          <w:sz w:val="22"/>
          <w:szCs w:val="22"/>
          <w14:textFill>
            <w14:solidFill>
              <w14:schemeClr w14:val="tx1"/>
            </w14:solidFill>
          </w14:textFill>
        </w:rPr>
        <w:t>人：</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（单位公章）</w:t>
      </w:r>
    </w:p>
    <w:p>
      <w:pPr>
        <w:pageBreakBefore w:val="0"/>
        <w:kinsoku/>
        <w:overflowPunct/>
        <w:autoSpaceDE/>
        <w:autoSpaceDN/>
        <w:bidi w:val="0"/>
        <w:adjustRightInd/>
        <w:spacing w:line="576" w:lineRule="exact"/>
        <w:ind w:left="0" w:leftChars="0" w:right="0" w:firstLine="2860" w:firstLineChars="1300"/>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法定代表人（单位负责人）：</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（签字）</w:t>
      </w:r>
    </w:p>
    <w:p>
      <w:pPr>
        <w:pageBreakBefore w:val="0"/>
        <w:kinsoku/>
        <w:overflowPunct/>
        <w:autoSpaceDE/>
        <w:autoSpaceDN/>
        <w:bidi w:val="0"/>
        <w:adjustRightInd/>
        <w:spacing w:line="576" w:lineRule="exact"/>
        <w:ind w:left="0" w:leftChars="0" w:right="0" w:firstLine="2820" w:firstLineChars="1282"/>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身份证号码：</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p>
    <w:p>
      <w:pPr>
        <w:pageBreakBefore w:val="0"/>
        <w:kinsoku/>
        <w:overflowPunct/>
        <w:autoSpaceDE/>
        <w:autoSpaceDN/>
        <w:bidi w:val="0"/>
        <w:adjustRightInd/>
        <w:spacing w:line="576" w:lineRule="exact"/>
        <w:ind w:left="0" w:leftChars="0" w:right="0" w:firstLine="2820" w:firstLineChars="1282"/>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委托代理人：</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 xml:space="preserve">（签字） </w:t>
      </w:r>
    </w:p>
    <w:p>
      <w:pPr>
        <w:pageBreakBefore w:val="0"/>
        <w:kinsoku/>
        <w:overflowPunct/>
        <w:autoSpaceDE/>
        <w:autoSpaceDN/>
        <w:bidi w:val="0"/>
        <w:adjustRightInd/>
        <w:spacing w:line="576" w:lineRule="exact"/>
        <w:ind w:left="0" w:leftChars="0" w:right="0" w:firstLine="2820" w:firstLineChars="1282"/>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14:textFill>
            <w14:solidFill>
              <w14:schemeClr w14:val="tx1"/>
            </w14:solidFill>
          </w14:textFill>
        </w:rPr>
        <w:t>身份证号码：</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p>
    <w:p>
      <w:pPr>
        <w:pageBreakBefore w:val="0"/>
        <w:kinsoku/>
        <w:overflowPunct/>
        <w:autoSpaceDE/>
        <w:autoSpaceDN/>
        <w:bidi w:val="0"/>
        <w:adjustRightInd/>
        <w:spacing w:line="576" w:lineRule="exact"/>
        <w:ind w:left="0" w:leftChars="0" w:right="0" w:firstLine="2820" w:firstLineChars="1282"/>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p>
    <w:p>
      <w:pPr>
        <w:pageBreakBefore w:val="0"/>
        <w:kinsoku/>
        <w:overflowPunct/>
        <w:autoSpaceDE/>
        <w:autoSpaceDN/>
        <w:bidi w:val="0"/>
        <w:adjustRightInd/>
        <w:spacing w:line="576" w:lineRule="exact"/>
        <w:ind w:left="0" w:leftChars="0" w:right="0" w:firstLine="4250" w:firstLineChars="1932"/>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年</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月</w:t>
      </w:r>
      <w:r>
        <w:rPr>
          <w:rFonts w:hint="default" w:ascii="Times New Roman" w:hAnsi="Times New Roman" w:eastAsia="宋体"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sz w:val="22"/>
          <w:szCs w:val="22"/>
          <w14:textFill>
            <w14:solidFill>
              <w14:schemeClr w14:val="tx1"/>
            </w14:solidFill>
          </w14:textFill>
        </w:rPr>
        <w:t>日</w:t>
      </w:r>
    </w:p>
    <w:p>
      <w:pPr>
        <w:pageBreakBefore w:val="0"/>
        <w:kinsoku/>
        <w:overflowPunct/>
        <w:autoSpaceDE/>
        <w:autoSpaceDN/>
        <w:bidi w:val="0"/>
        <w:adjustRightInd/>
        <w:spacing w:line="576" w:lineRule="exact"/>
        <w:ind w:left="0" w:leftChars="0" w:right="0" w:firstLine="4250" w:firstLineChars="1932"/>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p>
    <w:p>
      <w:pPr>
        <w:pStyle w:val="6"/>
        <w:pageBreakBefore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四、遴选申请人基本情况</w:t>
      </w:r>
    </w:p>
    <w:p>
      <w:pPr>
        <w:pageBreakBefore w:val="0"/>
        <w:widowControl w:val="0"/>
        <w:numPr>
          <w:ilvl w:val="0"/>
          <w:numId w:val="0"/>
        </w:numPr>
        <w:kinsoku/>
        <w:overflowPunct/>
        <w:autoSpaceDE/>
        <w:autoSpaceDN/>
        <w:bidi w:val="0"/>
        <w:adjustRightInd/>
        <w:spacing w:line="576" w:lineRule="exact"/>
        <w:ind w:left="0" w:leftChars="0" w:right="0"/>
        <w:jc w:val="both"/>
        <w:textAlignment w:val="auto"/>
        <w:rPr>
          <w:rFonts w:hint="default" w:ascii="Times New Roman" w:hAnsi="Times New Roman" w:eastAsia="宋体" w:cs="Times New Roman"/>
          <w:b w:val="0"/>
          <w:bCs w:val="0"/>
          <w:i w:val="0"/>
          <w:iCs w:val="0"/>
          <w:color w:val="000000" w:themeColor="text1"/>
          <w:sz w:val="24"/>
          <w:szCs w:val="24"/>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608"/>
        <w:gridCol w:w="498"/>
        <w:gridCol w:w="1"/>
        <w:gridCol w:w="1815"/>
        <w:gridCol w:w="211"/>
        <w:gridCol w:w="14"/>
        <w:gridCol w:w="1262"/>
        <w:gridCol w:w="512"/>
        <w:gridCol w:w="316"/>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1．一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公司注册名称</w:t>
            </w:r>
          </w:p>
        </w:tc>
        <w:tc>
          <w:tcPr>
            <w:tcW w:w="7282"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主 要 业 务</w:t>
            </w:r>
          </w:p>
        </w:tc>
        <w:tc>
          <w:tcPr>
            <w:tcW w:w="313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17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营业执照号码</w:t>
            </w:r>
          </w:p>
        </w:tc>
        <w:tc>
          <w:tcPr>
            <w:tcW w:w="236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地       址</w:t>
            </w:r>
          </w:p>
        </w:tc>
        <w:tc>
          <w:tcPr>
            <w:tcW w:w="313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17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邮 政 编 码</w:t>
            </w:r>
          </w:p>
        </w:tc>
        <w:tc>
          <w:tcPr>
            <w:tcW w:w="236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成 立 地 点</w:t>
            </w:r>
          </w:p>
        </w:tc>
        <w:tc>
          <w:tcPr>
            <w:tcW w:w="11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城 市</w:t>
            </w:r>
          </w:p>
        </w:tc>
        <w:tc>
          <w:tcPr>
            <w:tcW w:w="61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11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省</w:t>
            </w:r>
          </w:p>
        </w:tc>
        <w:tc>
          <w:tcPr>
            <w:tcW w:w="61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电 话 号 码</w:t>
            </w:r>
          </w:p>
        </w:tc>
        <w:tc>
          <w:tcPr>
            <w:tcW w:w="11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地区号</w:t>
            </w:r>
          </w:p>
        </w:tc>
        <w:tc>
          <w:tcPr>
            <w:tcW w:w="61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11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号 码</w:t>
            </w:r>
          </w:p>
        </w:tc>
        <w:tc>
          <w:tcPr>
            <w:tcW w:w="61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电  传</w:t>
            </w:r>
          </w:p>
        </w:tc>
        <w:tc>
          <w:tcPr>
            <w:tcW w:w="314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传 真</w:t>
            </w:r>
          </w:p>
        </w:tc>
        <w:tc>
          <w:tcPr>
            <w:tcW w:w="28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2．资 质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0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资 质 等 级</w:t>
            </w:r>
          </w:p>
        </w:tc>
        <w:tc>
          <w:tcPr>
            <w:tcW w:w="617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0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银行授信等级</w:t>
            </w:r>
          </w:p>
        </w:tc>
        <w:tc>
          <w:tcPr>
            <w:tcW w:w="617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3．联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姓 名</w:t>
            </w:r>
          </w:p>
        </w:tc>
        <w:tc>
          <w:tcPr>
            <w:tcW w:w="23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技 术 职 称</w:t>
            </w:r>
          </w:p>
        </w:tc>
        <w:tc>
          <w:tcPr>
            <w:tcW w:w="231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职 务</w:t>
            </w:r>
          </w:p>
        </w:tc>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 xml:space="preserve">电 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23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231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23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231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4．授 权 声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1" w:hRule="atLeast"/>
          <w:jc w:val="center"/>
        </w:trPr>
        <w:tc>
          <w:tcPr>
            <w:tcW w:w="9200" w:type="dxa"/>
            <w:gridSpan w:val="11"/>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40" w:firstLineChars="200"/>
              <w:contextualSpacing/>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我们保证本</w:t>
            </w:r>
            <w:r>
              <w:rPr>
                <w:rFonts w:hint="default" w:ascii="Times New Roman" w:hAnsi="Times New Roman" w:eastAsia="宋体" w:cs="Times New Roman"/>
                <w:b w:val="0"/>
                <w:bCs w:val="0"/>
                <w:i w:val="0"/>
                <w:iCs w:val="0"/>
                <w:color w:val="000000" w:themeColor="text1"/>
                <w:sz w:val="22"/>
                <w:szCs w:val="22"/>
                <w:lang w:eastAsia="zh-CN"/>
                <w14:textFill>
                  <w14:solidFill>
                    <w14:schemeClr w14:val="tx1"/>
                  </w14:solidFill>
                </w14:textFill>
              </w:rPr>
              <w:t>遴选</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文件及有关资料内容完整、真实和准确，并授权给</w:t>
            </w:r>
            <w:r>
              <w:rPr>
                <w:rFonts w:hint="default" w:ascii="Times New Roman" w:hAnsi="Times New Roman" w:eastAsia="宋体" w:cs="Times New Roman"/>
                <w:b w:val="0"/>
                <w:bCs w:val="0"/>
                <w:i w:val="0"/>
                <w:i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代表本公司负责阐述有关技术和财务等方面的情况。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法定代表人</w:t>
            </w:r>
            <w:r>
              <w:rPr>
                <w:rFonts w:hint="default" w:ascii="Times New Roman" w:hAnsi="Times New Roman" w:cs="Times New Roman"/>
                <w:b w:val="0"/>
                <w:bCs w:val="0"/>
                <w:i w:val="0"/>
                <w:iCs w:val="0"/>
                <w:color w:val="000000" w:themeColor="text1"/>
                <w:sz w:val="22"/>
                <w:szCs w:val="22"/>
                <w:lang w:eastAsia="zh-CN"/>
                <w14:textFill>
                  <w14:solidFill>
                    <w14:schemeClr w14:val="tx1"/>
                  </w14:solidFill>
                </w14:textFill>
              </w:rPr>
              <w:t>或</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被授权人签字或盖章：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contextualSpacing/>
              <w:jc w:val="left"/>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 xml:space="preserve">日期：        </w:t>
            </w: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 xml:space="preserve">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lang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注：本表后附营业执照复印件</w:t>
      </w:r>
      <w:r>
        <w:rPr>
          <w:rFonts w:hint="default" w:ascii="Times New Roman" w:hAnsi="Times New Roman" w:cs="Times New Roman"/>
          <w:b w:val="0"/>
          <w:bCs w:val="0"/>
          <w:i w:val="0"/>
          <w:iCs w:val="0"/>
          <w:color w:val="000000" w:themeColor="text1"/>
          <w:sz w:val="22"/>
          <w:szCs w:val="22"/>
          <w:lang w:eastAsia="zh-CN"/>
          <w14:textFill>
            <w14:solidFill>
              <w14:schemeClr w14:val="tx1"/>
            </w14:solidFill>
          </w14:textFill>
        </w:rPr>
        <w:t>，加盖公章。</w:t>
      </w:r>
    </w:p>
    <w:p>
      <w:pPr>
        <w:pageBreakBefore w:val="0"/>
        <w:widowControl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1"/>
          <w:szCs w:val="21"/>
          <w14:textFill>
            <w14:solidFill>
              <w14:schemeClr w14:val="tx1"/>
            </w14:solidFill>
          </w14:textFill>
        </w:rPr>
      </w:pPr>
      <w:bookmarkStart w:id="31" w:name="_Toc209328570"/>
      <w:r>
        <w:rPr>
          <w:rFonts w:hint="default" w:ascii="Times New Roman" w:hAnsi="Times New Roman" w:eastAsia="宋体" w:cs="Times New Roman"/>
          <w:b w:val="0"/>
          <w:bCs w:val="0"/>
          <w:i w:val="0"/>
          <w:iCs w:val="0"/>
          <w:color w:val="000000" w:themeColor="text1"/>
          <w:kern w:val="0"/>
          <w:sz w:val="21"/>
          <w:szCs w:val="21"/>
          <w14:textFill>
            <w14:solidFill>
              <w14:schemeClr w14:val="tx1"/>
            </w14:solidFill>
          </w14:textFill>
        </w:rPr>
        <w:t xml:space="preserve"> </w:t>
      </w:r>
    </w:p>
    <w:bookmarkEnd w:id="31"/>
    <w:p>
      <w:pPr>
        <w:pageBreakBefore w:val="0"/>
        <w:widowControl w:val="0"/>
        <w:kinsoku/>
        <w:overflowPunct/>
        <w:autoSpaceDE/>
        <w:autoSpaceDN/>
        <w:bidi w:val="0"/>
        <w:adjustRightInd/>
        <w:spacing w:line="576" w:lineRule="exact"/>
        <w:ind w:left="0" w:leftChars="0" w:right="0"/>
        <w:jc w:val="left"/>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p>
    <w:p>
      <w:pPr>
        <w:pageBreakBefore w:val="0"/>
        <w:widowControl w:val="0"/>
        <w:numPr>
          <w:ilvl w:val="0"/>
          <w:numId w:val="0"/>
        </w:numPr>
        <w:kinsoku/>
        <w:overflowPunct/>
        <w:autoSpaceDE/>
        <w:autoSpaceDN/>
        <w:bidi w:val="0"/>
        <w:adjustRightInd/>
        <w:spacing w:line="576" w:lineRule="exact"/>
        <w:ind w:left="0" w:leftChars="0" w:right="0"/>
        <w:jc w:val="center"/>
        <w:textAlignment w:val="auto"/>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pPr>
      <w:bookmarkStart w:id="32" w:name="_Toc30806"/>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五、 202</w:t>
      </w:r>
      <w:r>
        <w:rPr>
          <w:rFonts w:hint="eastAsia" w:ascii="Times New Roman" w:hAnsi="Times New Roman"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年</w:t>
      </w:r>
      <w:r>
        <w:rPr>
          <w:rFonts w:hint="eastAsia" w:ascii="Times New Roman" w:hAnsi="Times New Roman" w:cs="Times New Roman"/>
          <w:b w:val="0"/>
          <w:bCs w:val="0"/>
          <w:color w:val="000000" w:themeColor="text1"/>
          <w:kern w:val="2"/>
          <w:sz w:val="32"/>
          <w:szCs w:val="32"/>
          <w:lang w:val="en-US" w:eastAsia="zh-CN" w:bidi="ar-SA"/>
          <w14:textFill>
            <w14:solidFill>
              <w14:schemeClr w14:val="tx1"/>
            </w14:solidFill>
          </w14:textFill>
        </w:rPr>
        <w:t>6</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月1日起至今</w:t>
      </w:r>
      <w:r>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t>完成的类似项目情况表</w:t>
      </w:r>
    </w:p>
    <w:p>
      <w:pPr>
        <w:pStyle w:val="10"/>
        <w:pageBreakBefore w:val="0"/>
        <w:numPr>
          <w:ilvl w:val="0"/>
          <w:numId w:val="0"/>
        </w:numPr>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lang w:eastAsia="zh-CN"/>
          <w14:textFill>
            <w14:solidFill>
              <w14:schemeClr w14:val="tx1"/>
            </w14:solidFill>
          </w14:textFill>
        </w:rPr>
      </w:pPr>
    </w:p>
    <w:tbl>
      <w:tblPr>
        <w:tblStyle w:val="1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60"/>
        <w:gridCol w:w="1260"/>
        <w:gridCol w:w="1941"/>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序号</w:t>
            </w:r>
          </w:p>
        </w:tc>
        <w:tc>
          <w:tcPr>
            <w:tcW w:w="12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业主名称</w:t>
            </w:r>
          </w:p>
        </w:tc>
        <w:tc>
          <w:tcPr>
            <w:tcW w:w="12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项目名称</w:t>
            </w:r>
          </w:p>
        </w:tc>
        <w:tc>
          <w:tcPr>
            <w:tcW w:w="1941"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合同总价</w:t>
            </w:r>
          </w:p>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（单位/万元）</w:t>
            </w:r>
          </w:p>
        </w:tc>
        <w:tc>
          <w:tcPr>
            <w:tcW w:w="21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签约及完成时间</w:t>
            </w:r>
          </w:p>
        </w:tc>
        <w:tc>
          <w:tcPr>
            <w:tcW w:w="198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67"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top"/>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41"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21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8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7"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top"/>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41"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21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8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67"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top"/>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41"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21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8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67"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top"/>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41"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21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8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7"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260" w:type="dxa"/>
            <w:noWrap w:val="0"/>
            <w:vAlign w:val="top"/>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41"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216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c>
          <w:tcPr>
            <w:tcW w:w="1980" w:type="dxa"/>
            <w:noWrap w:val="0"/>
            <w:vAlign w:val="center"/>
          </w:tcPr>
          <w:p>
            <w:pPr>
              <w:pageBreakBefore w:val="0"/>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szCs w:val="21"/>
                <w14:textFill>
                  <w14:solidFill>
                    <w14:schemeClr w14:val="tx1"/>
                  </w14:solidFill>
                </w14:textFill>
              </w:rPr>
            </w:pPr>
          </w:p>
        </w:tc>
      </w:tr>
    </w:tbl>
    <w:p>
      <w:pPr>
        <w:pageBreakBefore w:val="0"/>
        <w:kinsoku/>
        <w:overflowPunct/>
        <w:autoSpaceDE/>
        <w:autoSpaceDN/>
        <w:bidi w:val="0"/>
        <w:adjustRightInd/>
        <w:spacing w:line="576" w:lineRule="exact"/>
        <w:ind w:left="660" w:leftChars="0" w:right="0" w:hanging="660" w:hangingChars="300"/>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eastAsia="黑体" w:cs="Times New Roman"/>
          <w:b w:val="0"/>
          <w:bCs w:val="0"/>
          <w:color w:val="000000" w:themeColor="text1"/>
          <w:sz w:val="22"/>
          <w:szCs w:val="22"/>
          <w14:textFill>
            <w14:solidFill>
              <w14:schemeClr w14:val="tx1"/>
            </w14:solidFill>
          </w14:textFill>
        </w:rPr>
        <w:t>备注：</w:t>
      </w:r>
      <w:r>
        <w:rPr>
          <w:rFonts w:hint="default" w:ascii="Times New Roman" w:hAnsi="Times New Roman" w:cs="Times New Roman"/>
          <w:b w:val="0"/>
          <w:bCs w:val="0"/>
          <w:color w:val="000000" w:themeColor="text1"/>
          <w:sz w:val="22"/>
          <w:szCs w:val="22"/>
          <w14:textFill>
            <w14:solidFill>
              <w14:schemeClr w14:val="tx1"/>
            </w14:solidFill>
          </w14:textFill>
        </w:rPr>
        <w:t>1、类似项目指</w:t>
      </w:r>
      <w:r>
        <w:rPr>
          <w:rFonts w:hint="default" w:ascii="Times New Roman" w:hAnsi="Times New Roman"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2"/>
          <w:szCs w:val="22"/>
          <w:u w:val="single"/>
          <w:lang w:val="en-US" w:eastAsia="zh-CN"/>
          <w14:textFill>
            <w14:solidFill>
              <w14:schemeClr w14:val="tx1"/>
            </w14:solidFill>
          </w14:textFill>
        </w:rPr>
        <w:t>市政项目监理</w:t>
      </w:r>
      <w:r>
        <w:rPr>
          <w:rFonts w:hint="default" w:ascii="Times New Roman" w:hAnsi="Times New Roman" w:cs="Times New Roman"/>
          <w:b w:val="0"/>
          <w:bCs w:val="0"/>
          <w:color w:val="000000" w:themeColor="text1"/>
          <w:sz w:val="22"/>
          <w:szCs w:val="22"/>
          <w:u w:val="single"/>
          <w14:textFill>
            <w14:solidFill>
              <w14:schemeClr w14:val="tx1"/>
            </w14:solidFill>
          </w14:textFill>
        </w:rPr>
        <w:t xml:space="preserve">     </w:t>
      </w:r>
      <w:r>
        <w:rPr>
          <w:rFonts w:hint="default" w:ascii="Times New Roman" w:hAnsi="Times New Roman" w:cs="Times New Roman"/>
          <w:b w:val="0"/>
          <w:bCs w:val="0"/>
          <w:color w:val="000000" w:themeColor="text1"/>
          <w:sz w:val="22"/>
          <w:szCs w:val="22"/>
          <w14:textFill>
            <w14:solidFill>
              <w14:schemeClr w14:val="tx1"/>
            </w14:solidFill>
          </w14:textFill>
        </w:rPr>
        <w:t>工程。</w:t>
      </w:r>
    </w:p>
    <w:p>
      <w:pPr>
        <w:pageBreakBefore w:val="0"/>
        <w:numPr>
          <w:ilvl w:val="0"/>
          <w:numId w:val="3"/>
        </w:numPr>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22"/>
          <w:szCs w:val="28"/>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本表后附合同的复印件，</w:t>
      </w:r>
      <w:r>
        <w:rPr>
          <w:rFonts w:hint="default" w:ascii="Times New Roman" w:hAnsi="Times New Roman" w:cs="Times New Roman"/>
          <w:b w:val="0"/>
          <w:bCs w:val="0"/>
          <w:color w:val="000000" w:themeColor="text1"/>
          <w:sz w:val="22"/>
          <w:szCs w:val="22"/>
          <w:lang w:eastAsia="zh-CN"/>
          <w14:textFill>
            <w14:solidFill>
              <w14:schemeClr w14:val="tx1"/>
            </w14:solidFill>
          </w14:textFill>
        </w:rPr>
        <w:t>加盖公章，</w:t>
      </w:r>
      <w:r>
        <w:rPr>
          <w:rFonts w:hint="default" w:ascii="Times New Roman" w:hAnsi="Times New Roman" w:cs="Times New Roman"/>
          <w:b w:val="0"/>
          <w:bCs w:val="0"/>
          <w:color w:val="000000" w:themeColor="text1"/>
          <w:sz w:val="22"/>
          <w:szCs w:val="22"/>
          <w14:textFill>
            <w14:solidFill>
              <w14:schemeClr w14:val="tx1"/>
            </w14:solidFill>
          </w14:textFill>
        </w:rPr>
        <w:t>每</w:t>
      </w:r>
      <w:r>
        <w:rPr>
          <w:rFonts w:hint="eastAsia" w:ascii="Times New Roman" w:hAnsi="Times New Roman" w:cs="Times New Roman"/>
          <w:b w:val="0"/>
          <w:bCs w:val="0"/>
          <w:color w:val="000000" w:themeColor="text1"/>
          <w:sz w:val="22"/>
          <w:szCs w:val="22"/>
          <w:lang w:eastAsia="zh-CN"/>
          <w14:textFill>
            <w14:solidFill>
              <w14:schemeClr w14:val="tx1"/>
            </w14:solidFill>
          </w14:textFill>
        </w:rPr>
        <w:t>一行</w:t>
      </w:r>
      <w:r>
        <w:rPr>
          <w:rFonts w:hint="default" w:ascii="Times New Roman" w:hAnsi="Times New Roman" w:cs="Times New Roman"/>
          <w:b w:val="0"/>
          <w:bCs w:val="0"/>
          <w:color w:val="000000" w:themeColor="text1"/>
          <w:sz w:val="22"/>
          <w:szCs w:val="22"/>
          <w14:textFill>
            <w14:solidFill>
              <w14:schemeClr w14:val="tx1"/>
            </w14:solidFill>
          </w14:textFill>
        </w:rPr>
        <w:t>填写一个项目，并标明序号。</w:t>
      </w:r>
    </w:p>
    <w:p>
      <w:pPr>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24"/>
          <w:lang w:val="en-US" w:eastAsia="zh-CN"/>
          <w14:textFill>
            <w14:solidFill>
              <w14:schemeClr w14:val="tx1"/>
            </w14:solidFill>
          </w14:textFill>
        </w:rPr>
      </w:pPr>
    </w:p>
    <w:p>
      <w:pPr>
        <w:pStyle w:val="4"/>
        <w:pageBreakBefore w:val="0"/>
        <w:kinsoku/>
        <w:overflowPunct/>
        <w:autoSpaceDE/>
        <w:autoSpaceDN/>
        <w:bidi w:val="0"/>
        <w:adjustRightInd/>
        <w:spacing w:before="0" w:beforeLines="0" w:after="0" w:afterLines="0" w:line="576" w:lineRule="exact"/>
        <w:ind w:left="0" w:leftChars="0" w:right="0"/>
        <w:textAlignment w:val="auto"/>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2"/>
          <w:szCs w:val="22"/>
          <w:lang w:val="en-US" w:eastAsia="zh-CN" w:bidi="ar-SA"/>
          <w14:textFill>
            <w14:solidFill>
              <w14:schemeClr w14:val="tx1"/>
            </w14:solidFill>
          </w14:textFill>
        </w:rPr>
        <w:t>遴选</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申请人名称 ：</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 单 位 全 称 ） ( 盖 章 )</w:t>
      </w:r>
    </w:p>
    <w:p>
      <w:pPr>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 xml:space="preserve">法定代表人或授权代表 </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kern w:val="2"/>
          <w:sz w:val="22"/>
          <w:szCs w:val="22"/>
          <w:u w:val="singl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kern w:val="2"/>
          <w:sz w:val="22"/>
          <w:szCs w:val="22"/>
          <w:u w:val="singl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 xml:space="preserve">签字）          </w:t>
      </w:r>
    </w:p>
    <w:p>
      <w:pPr>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2"/>
          <w:szCs w:val="22"/>
          <w:lang w:val="en-US" w:eastAsia="zh-CN" w:bidi="ar-SA"/>
          <w14:textFill>
            <w14:solidFill>
              <w14:schemeClr w14:val="tx1"/>
            </w14:solidFill>
          </w14:textFill>
        </w:rPr>
        <w:t xml:space="preserve">日     期 ：  年    月    日 </w:t>
      </w:r>
    </w:p>
    <w:bookmarkEnd w:id="32"/>
    <w:p>
      <w:pPr>
        <w:pStyle w:val="6"/>
        <w:pageBreakBefore w:val="0"/>
        <w:widowControl w:val="0"/>
        <w:kinsoku/>
        <w:overflowPunct/>
        <w:autoSpaceDE/>
        <w:autoSpaceDN/>
        <w:bidi w:val="0"/>
        <w:adjustRightInd/>
        <w:spacing w:line="576" w:lineRule="exact"/>
        <w:ind w:left="0" w:leftChars="0" w:right="0" w:firstLine="0" w:firstLineChars="0"/>
        <w:jc w:val="both"/>
        <w:textAlignment w:val="auto"/>
        <w:rPr>
          <w:rFonts w:hint="default" w:ascii="Times New Roman" w:hAnsi="Times New Roman" w:cs="Times New Roman"/>
          <w:b w:val="0"/>
          <w:bCs w:val="0"/>
          <w:i w:val="0"/>
          <w:iCs w:val="0"/>
          <w:color w:val="000000" w:themeColor="text1"/>
          <w:sz w:val="21"/>
          <w:szCs w:val="21"/>
          <w:lang w:eastAsia="zh-CN"/>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i w:val="0"/>
          <w:iCs w:val="0"/>
          <w:color w:val="000000" w:themeColor="text1"/>
          <w:sz w:val="21"/>
          <w:szCs w:val="21"/>
          <w:lang w:eastAsia="zh-CN"/>
          <w14:textFill>
            <w14:solidFill>
              <w14:schemeClr w14:val="tx1"/>
            </w14:solidFill>
          </w14:textFill>
        </w:rPr>
      </w:pPr>
    </w:p>
    <w:p>
      <w:pPr>
        <w:pageBreakBefore w:val="0"/>
        <w:kinsoku/>
        <w:overflowPunct/>
        <w:autoSpaceDE/>
        <w:autoSpaceDN/>
        <w:bidi w:val="0"/>
        <w:adjustRightInd/>
        <w:spacing w:line="576" w:lineRule="exact"/>
        <w:ind w:left="0" w:leftChars="0" w:right="0"/>
        <w:jc w:val="both"/>
        <w:textAlignment w:val="auto"/>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jc w:val="both"/>
        <w:textAlignment w:val="auto"/>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jc w:val="both"/>
        <w:textAlignment w:val="auto"/>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both"/>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六、</w:t>
      </w:r>
      <w:r>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t>服务工作大纲</w:t>
      </w:r>
    </w:p>
    <w:p>
      <w:pPr>
        <w:pStyle w:val="6"/>
        <w:pageBreakBefore w:val="0"/>
        <w:widowControl w:val="0"/>
        <w:numPr>
          <w:ilvl w:val="0"/>
          <w:numId w:val="4"/>
        </w:numPr>
        <w:kinsoku/>
        <w:overflowPunct/>
        <w:autoSpaceDE/>
        <w:autoSpaceDN/>
        <w:bidi w:val="0"/>
        <w:adjustRightInd/>
        <w:spacing w:line="576" w:lineRule="exact"/>
        <w:ind w:left="0" w:leftChars="0" w:right="0" w:firstLine="0" w:firstLineChars="0"/>
        <w:jc w:val="both"/>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项目概况</w:t>
      </w:r>
    </w:p>
    <w:p>
      <w:pPr>
        <w:pageBreakBefore w:val="0"/>
        <w:numPr>
          <w:ilvl w:val="0"/>
          <w:numId w:val="4"/>
        </w:numPr>
        <w:kinsoku/>
        <w:overflowPunct/>
        <w:autoSpaceDE/>
        <w:autoSpaceDN/>
        <w:bidi w:val="0"/>
        <w:adjustRightInd/>
        <w:spacing w:line="576" w:lineRule="exact"/>
        <w:ind w:left="0" w:leftChars="0" w:right="0" w:firstLine="0" w:firstLineChars="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监理服务说明</w:t>
      </w:r>
    </w:p>
    <w:p>
      <w:pPr>
        <w:pageBreakBefore w:val="0"/>
        <w:numPr>
          <w:ilvl w:val="0"/>
          <w:numId w:val="4"/>
        </w:numPr>
        <w:kinsoku/>
        <w:overflowPunct/>
        <w:autoSpaceDE/>
        <w:autoSpaceDN/>
        <w:bidi w:val="0"/>
        <w:adjustRightInd/>
        <w:spacing w:line="576" w:lineRule="exact"/>
        <w:ind w:left="0" w:leftChars="0" w:right="0" w:firstLine="0" w:firstLineChars="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监理服务编制依据（结合哪些文件）</w:t>
      </w:r>
    </w:p>
    <w:p>
      <w:pPr>
        <w:pageBreakBefore w:val="0"/>
        <w:numPr>
          <w:ilvl w:val="0"/>
          <w:numId w:val="4"/>
        </w:numPr>
        <w:kinsoku/>
        <w:overflowPunct/>
        <w:autoSpaceDE/>
        <w:autoSpaceDN/>
        <w:bidi w:val="0"/>
        <w:adjustRightInd/>
        <w:spacing w:line="576" w:lineRule="exact"/>
        <w:ind w:left="0" w:leftChars="0" w:right="0" w:firstLine="0" w:firstLineChars="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监理服务原则</w:t>
      </w:r>
    </w:p>
    <w:p>
      <w:pPr>
        <w:pageBreakBefore w:val="0"/>
        <w:numPr>
          <w:ilvl w:val="0"/>
          <w:numId w:val="4"/>
        </w:numPr>
        <w:kinsoku/>
        <w:overflowPunct/>
        <w:autoSpaceDE/>
        <w:autoSpaceDN/>
        <w:bidi w:val="0"/>
        <w:adjustRightInd/>
        <w:spacing w:line="576" w:lineRule="exact"/>
        <w:ind w:left="0" w:leftChars="0" w:right="0" w:firstLine="0" w:firstLineChars="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服务期限、质量</w:t>
      </w:r>
    </w:p>
    <w:p>
      <w:pPr>
        <w:pageBreakBefore w:val="0"/>
        <w:numPr>
          <w:ilvl w:val="0"/>
          <w:numId w:val="4"/>
        </w:numPr>
        <w:kinsoku/>
        <w:overflowPunct/>
        <w:autoSpaceDE/>
        <w:autoSpaceDN/>
        <w:bidi w:val="0"/>
        <w:adjustRightInd/>
        <w:spacing w:line="576" w:lineRule="exact"/>
        <w:ind w:left="0" w:leftChars="0" w:right="0" w:firstLine="0" w:firstLineChars="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管理组织机构（具体阐述每个人负责的职责）</w:t>
      </w: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22"/>
          <w:szCs w:val="22"/>
          <w:lang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注：每页需盖公章。</w:t>
      </w: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七</w:t>
      </w:r>
      <w:r>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t>、近三年财务状况表</w:t>
      </w: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237"/>
        <w:textAlignment w:val="auto"/>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财务状况良好，需提供最近三年经审计的财务报告及附表（若遴选申请人公司成立不足三年，需提供最近一年的经审计的财务报告及附表；成立不足一年，需提供投标前当月的财务报表）；以上财务附表数据正确并具有连续性。</w:t>
      </w:r>
    </w:p>
    <w:p>
      <w:pPr>
        <w:pageBreakBefore w:val="0"/>
        <w:kinsoku/>
        <w:overflowPunct/>
        <w:autoSpaceDE/>
        <w:autoSpaceDN/>
        <w:bidi w:val="0"/>
        <w:adjustRightInd/>
        <w:spacing w:line="576" w:lineRule="exact"/>
        <w:ind w:left="0" w:leftChars="0" w:right="0" w:firstLine="237"/>
        <w:textAlignment w:val="auto"/>
        <w:rPr>
          <w:rFonts w:hint="default" w:ascii="Times New Roman" w:hAnsi="Times New Roman" w:cs="Times New Roman"/>
          <w:b w:val="0"/>
          <w:bCs w:val="0"/>
          <w:color w:val="000000" w:themeColor="text1"/>
          <w:sz w:val="22"/>
          <w:szCs w:val="22"/>
          <w:lang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注：每页需盖公章。</w:t>
      </w: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ageBreakBefore w:val="0"/>
        <w:kinsoku/>
        <w:overflowPunct/>
        <w:autoSpaceDE/>
        <w:autoSpaceDN/>
        <w:bidi w:val="0"/>
        <w:adjustRightInd/>
        <w:spacing w:line="576" w:lineRule="exact"/>
        <w:ind w:left="720" w:leftChars="0" w:right="0" w:hanging="720" w:hangingChars="300"/>
        <w:jc w:val="center"/>
        <w:textAlignment w:val="auto"/>
        <w:outlineLvl w:val="3"/>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eastAsia="黑体" w:cs="Times New Roman"/>
          <w:b w:val="0"/>
          <w:bCs w:val="0"/>
          <w:color w:val="000000" w:themeColor="text1"/>
          <w:sz w:val="24"/>
          <w:lang w:eastAsia="zh-CN"/>
          <w14:textFill>
            <w14:solidFill>
              <w14:schemeClr w14:val="tx1"/>
            </w14:solidFill>
          </w14:textFill>
        </w:rPr>
      </w:pPr>
    </w:p>
    <w:p>
      <w:pPr>
        <w:pStyle w:val="11"/>
        <w:pageBreakBefore w:val="0"/>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八、服务期限承诺书</w:t>
      </w:r>
    </w:p>
    <w:p>
      <w:pPr>
        <w:pStyle w:val="4"/>
        <w:pageBreakBefore w:val="0"/>
        <w:numPr>
          <w:ilvl w:val="0"/>
          <w:numId w:val="0"/>
        </w:numPr>
        <w:kinsoku/>
        <w:overflowPunct/>
        <w:autoSpaceDE/>
        <w:autoSpaceDN/>
        <w:bidi w:val="0"/>
        <w:adjustRightInd/>
        <w:spacing w:before="0" w:beforeLines="0" w:after="0" w:afterLines="0" w:line="576" w:lineRule="exact"/>
        <w:ind w:left="0" w:leftChars="0" w:right="0"/>
        <w:textAlignment w:val="auto"/>
        <w:rPr>
          <w:rFonts w:hint="default" w:ascii="Times New Roman" w:hAnsi="Times New Roman" w:cs="Times New Roman"/>
          <w:b w:val="0"/>
          <w:bCs w:val="0"/>
          <w:color w:val="000000" w:themeColor="text1"/>
          <w:sz w:val="22"/>
          <w:szCs w:val="22"/>
          <w:lang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t>格式自拟。</w:t>
      </w:r>
      <w:r>
        <w:rPr>
          <w:rFonts w:hint="default" w:ascii="Times New Roman" w:hAnsi="Times New Roman" w:cs="Times New Roman"/>
          <w:b w:val="0"/>
          <w:bCs w:val="0"/>
          <w:i w:val="0"/>
          <w:iCs w:val="0"/>
          <w:color w:val="000000" w:themeColor="text1"/>
          <w:kern w:val="0"/>
          <w:sz w:val="22"/>
          <w:szCs w:val="22"/>
          <w:lang w:val="en-US" w:eastAsia="zh-CN" w:bidi="ar-SA"/>
          <w14:textFill>
            <w14:solidFill>
              <w14:schemeClr w14:val="tx1"/>
            </w14:solidFill>
          </w14:textFill>
        </w:rPr>
        <w:t>（承诺书中须明确的项目服务期限，且服务期限不能超过遴选人提供的数据）。</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注：每页需盖公章。</w:t>
      </w:r>
    </w:p>
    <w:p>
      <w:pPr>
        <w:pStyle w:val="4"/>
        <w:pageBreakBefore w:val="0"/>
        <w:numPr>
          <w:ilvl w:val="0"/>
          <w:numId w:val="0"/>
        </w:numPr>
        <w:kinsoku/>
        <w:overflowPunct/>
        <w:autoSpaceDE/>
        <w:autoSpaceDN/>
        <w:bidi w:val="0"/>
        <w:adjustRightInd/>
        <w:spacing w:before="0" w:beforeLines="0" w:after="0" w:afterLines="0" w:line="576" w:lineRule="exact"/>
        <w:ind w:left="0" w:leftChars="0" w:right="0"/>
        <w:textAlignment w:val="auto"/>
        <w:rPr>
          <w:rFonts w:hint="default" w:ascii="Times New Roman" w:hAnsi="Times New Roman" w:cs="Times New Roman"/>
          <w:b w:val="0"/>
          <w:bCs w:val="0"/>
          <w:i w:val="0"/>
          <w:iCs w:val="0"/>
          <w:color w:val="000000" w:themeColor="text1"/>
          <w:kern w:val="0"/>
          <w:sz w:val="22"/>
          <w:szCs w:val="2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both"/>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Style w:val="6"/>
        <w:pageBreakBefore w:val="0"/>
        <w:widowControl w:val="0"/>
        <w:numPr>
          <w:ilvl w:val="0"/>
          <w:numId w:val="0"/>
        </w:numPr>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九、服务质量承诺书</w:t>
      </w:r>
    </w:p>
    <w:p>
      <w:pPr>
        <w:pageBreakBefore w:val="0"/>
        <w:numPr>
          <w:ilvl w:val="0"/>
          <w:numId w:val="0"/>
        </w:numPr>
        <w:kinsoku/>
        <w:overflowPunct/>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格式自拟。</w:t>
      </w: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Style w:val="4"/>
        <w:pageBreakBefore w:val="0"/>
        <w:numPr>
          <w:ilvl w:val="0"/>
          <w:numId w:val="0"/>
        </w:numPr>
        <w:kinsoku/>
        <w:overflowPunct/>
        <w:autoSpaceDE/>
        <w:autoSpaceDN/>
        <w:bidi w:val="0"/>
        <w:adjustRightInd/>
        <w:spacing w:before="0" w:beforeLines="0" w:after="0" w:afterLines="0" w:line="576" w:lineRule="exact"/>
        <w:ind w:left="0" w:leftChars="0" w:right="0"/>
        <w:textAlignment w:val="auto"/>
        <w:rPr>
          <w:rFonts w:hint="default" w:ascii="Times New Roman" w:hAnsi="Times New Roman" w:cs="Times New Roman"/>
          <w:b w:val="0"/>
          <w:bCs w:val="0"/>
          <w:color w:val="000000" w:themeColor="text1"/>
          <w:sz w:val="22"/>
          <w:szCs w:val="22"/>
          <w:lang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注：每页需盖公章。</w:t>
      </w: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kern w:val="0"/>
          <w:sz w:val="22"/>
          <w:szCs w:val="22"/>
          <w:lang w:val="en-US" w:eastAsia="zh-CN" w:bidi="ar-SA"/>
          <w14:textFill>
            <w14:solidFill>
              <w14:schemeClr w14:val="tx1"/>
            </w14:solidFill>
          </w14:textFill>
        </w:rPr>
      </w:pPr>
    </w:p>
    <w:p>
      <w:pPr>
        <w:pStyle w:val="6"/>
        <w:pageBreakBefore w:val="0"/>
        <w:widowControl w:val="0"/>
        <w:numPr>
          <w:ilvl w:val="0"/>
          <w:numId w:val="0"/>
        </w:numPr>
        <w:kinsoku/>
        <w:overflowPunct/>
        <w:autoSpaceDE/>
        <w:autoSpaceDN/>
        <w:bidi w:val="0"/>
        <w:adjustRightInd/>
        <w:spacing w:line="576" w:lineRule="exact"/>
        <w:ind w:left="0" w:leftChars="0" w:right="0"/>
        <w:jc w:val="center"/>
        <w:textAlignment w:val="auto"/>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十、企业助廉守法承诺书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033"/>
        <w:gridCol w:w="10"/>
        <w:gridCol w:w="530"/>
        <w:gridCol w:w="820"/>
        <w:gridCol w:w="540"/>
        <w:gridCol w:w="1156"/>
        <w:gridCol w:w="540"/>
        <w:gridCol w:w="2801"/>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420" w:type="dxa"/>
            <w:noWrap w:val="0"/>
            <w:vAlign w:val="center"/>
          </w:tcPr>
          <w:p>
            <w:pPr>
              <w:pageBreakBefore w:val="0"/>
              <w:widowControl w:val="0"/>
              <w:kinsoku/>
              <w:overflowPunct/>
              <w:autoSpaceDE/>
              <w:autoSpaceDN/>
              <w:bidi w:val="0"/>
              <w:adjustRightInd/>
              <w:snapToGrid w:val="0"/>
              <w:spacing w:line="576"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企业公司名称</w:t>
            </w:r>
          </w:p>
        </w:tc>
        <w:tc>
          <w:tcPr>
            <w:tcW w:w="20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企业公司法人</w:t>
            </w:r>
          </w:p>
        </w:tc>
        <w:tc>
          <w:tcPr>
            <w:tcW w:w="169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注册地址</w:t>
            </w:r>
          </w:p>
        </w:tc>
        <w:tc>
          <w:tcPr>
            <w:tcW w:w="282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018" w:hRule="atLeast"/>
          <w:jc w:val="center"/>
        </w:trPr>
        <w:tc>
          <w:tcPr>
            <w:tcW w:w="1420" w:type="dxa"/>
            <w:noWrap w:val="0"/>
            <w:vAlign w:val="center"/>
          </w:tcPr>
          <w:p>
            <w:pPr>
              <w:pageBreakBefore w:val="0"/>
              <w:widowControl w:val="0"/>
              <w:kinsoku/>
              <w:overflowPunct/>
              <w:autoSpaceDE/>
              <w:autoSpaceDN/>
              <w:bidi w:val="0"/>
              <w:adjustRightInd/>
              <w:snapToGrid w:val="0"/>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承诺人</w:t>
            </w:r>
          </w:p>
          <w:p>
            <w:pPr>
              <w:pageBreakBefore w:val="0"/>
              <w:widowControl w:val="0"/>
              <w:kinsoku/>
              <w:overflowPunct/>
              <w:autoSpaceDE/>
              <w:autoSpaceDN/>
              <w:bidi w:val="0"/>
              <w:adjustRightInd/>
              <w:snapToGrid w:val="0"/>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姓名</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c>
          <w:tcPr>
            <w:tcW w:w="54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性别</w:t>
            </w:r>
          </w:p>
        </w:tc>
        <w:tc>
          <w:tcPr>
            <w:tcW w:w="82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民族</w:t>
            </w:r>
          </w:p>
        </w:tc>
        <w:tc>
          <w:tcPr>
            <w:tcW w:w="115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住址</w:t>
            </w:r>
          </w:p>
        </w:tc>
        <w:tc>
          <w:tcPr>
            <w:tcW w:w="2801"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20" w:type="dxa"/>
            <w:noWrap w:val="0"/>
            <w:vAlign w:val="center"/>
          </w:tcPr>
          <w:p>
            <w:pPr>
              <w:pageBreakBefore w:val="0"/>
              <w:widowControl w:val="0"/>
              <w:kinsoku/>
              <w:overflowPunct/>
              <w:autoSpaceDE/>
              <w:autoSpaceDN/>
              <w:bidi w:val="0"/>
              <w:adjustRightInd/>
              <w:snapToGrid w:val="0"/>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项目名称</w:t>
            </w:r>
          </w:p>
        </w:tc>
        <w:tc>
          <w:tcPr>
            <w:tcW w:w="845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1" w:hRule="atLeast"/>
          <w:jc w:val="center"/>
        </w:trPr>
        <w:tc>
          <w:tcPr>
            <w:tcW w:w="1420" w:type="dxa"/>
            <w:noWrap w:val="0"/>
            <w:vAlign w:val="center"/>
          </w:tcPr>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承</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诺</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内</w:t>
            </w:r>
          </w:p>
          <w:p>
            <w:pPr>
              <w:pageBreakBefore w:val="0"/>
              <w:widowControl w:val="0"/>
              <w:kinsoku/>
              <w:overflowPunct/>
              <w:autoSpaceDE/>
              <w:autoSpaceDN/>
              <w:bidi w:val="0"/>
              <w:adjustRightInd/>
              <w:spacing w:line="576" w:lineRule="exact"/>
              <w:ind w:left="0" w:leftChars="0" w:right="0"/>
              <w:jc w:val="center"/>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容</w:t>
            </w:r>
          </w:p>
        </w:tc>
        <w:tc>
          <w:tcPr>
            <w:tcW w:w="8450" w:type="dxa"/>
            <w:gridSpan w:val="9"/>
            <w:noWrap w:val="0"/>
            <w:vAlign w:val="top"/>
          </w:tcPr>
          <w:p>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0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本人代表本企业（公司、个人）在生产经营性活动中作出以下郑重承诺：</w:t>
            </w:r>
          </w:p>
          <w:p>
            <w:pPr>
              <w:keepNext w:val="0"/>
              <w:keepLines w:val="0"/>
              <w:pageBreakBefore w:val="0"/>
              <w:widowControl w:val="0"/>
              <w:kinsoku/>
              <w:wordWrap/>
              <w:overflowPunct/>
              <w:topLinePunct w:val="0"/>
              <w:autoSpaceDE/>
              <w:autoSpaceDN/>
              <w:bidi w:val="0"/>
              <w:adjustRightInd/>
              <w:spacing w:line="40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一、严格遵守国家法律法规规定和企业（公司、个人）有关廉洁从业的各项规章制度，做到遵纪守法、诚实守信、行为规范、廉洁从业；</w:t>
            </w:r>
          </w:p>
          <w:p>
            <w:pPr>
              <w:keepNext w:val="0"/>
              <w:keepLines w:val="0"/>
              <w:pageBreakBefore w:val="0"/>
              <w:widowControl w:val="0"/>
              <w:kinsoku/>
              <w:wordWrap/>
              <w:overflowPunct/>
              <w:topLinePunct w:val="0"/>
              <w:autoSpaceDE/>
              <w:autoSpaceDN/>
              <w:bidi w:val="0"/>
              <w:adjustRightInd/>
              <w:spacing w:line="40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二、坚决抵制商业贿赂，不向国家公职人员行贿、赠送礼金礼品，不利用各种关系谋求不正当利益；</w:t>
            </w:r>
          </w:p>
          <w:p>
            <w:pPr>
              <w:keepNext w:val="0"/>
              <w:keepLines w:val="0"/>
              <w:pageBreakBefore w:val="0"/>
              <w:widowControl w:val="0"/>
              <w:kinsoku/>
              <w:wordWrap/>
              <w:overflowPunct/>
              <w:topLinePunct w:val="0"/>
              <w:autoSpaceDE/>
              <w:autoSpaceDN/>
              <w:bidi w:val="0"/>
              <w:adjustRightInd/>
              <w:spacing w:line="40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三、如违反承诺，自觉接受行业主管部门或单位的处罚，同意被行业主管部门或单位列入“黑名单”。</w:t>
            </w:r>
          </w:p>
          <w:p>
            <w:pPr>
              <w:keepNext w:val="0"/>
              <w:keepLines w:val="0"/>
              <w:pageBreakBefore w:val="0"/>
              <w:widowControl w:val="0"/>
              <w:kinsoku/>
              <w:wordWrap/>
              <w:overflowPunct/>
              <w:topLinePunct w:val="0"/>
              <w:autoSpaceDE/>
              <w:autoSpaceDN/>
              <w:bidi w:val="0"/>
              <w:adjustRightInd/>
              <w:spacing w:line="400" w:lineRule="exact"/>
              <w:ind w:left="0" w:leftChars="0" w:right="0" w:firstLine="660" w:firstLineChars="3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00" w:lineRule="exact"/>
              <w:ind w:left="0" w:leftChars="0" w:right="0" w:firstLine="660" w:firstLineChars="3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00" w:lineRule="exact"/>
              <w:ind w:left="0" w:leftChars="0" w:right="0" w:firstLine="660" w:firstLineChars="3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 xml:space="preserve">承 诺 人 签 字：      </w:t>
            </w:r>
          </w:p>
          <w:p>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承诺人身份证号：</w:t>
            </w:r>
          </w:p>
          <w:p>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承  诺  时  间：</w:t>
            </w:r>
          </w:p>
          <w:p>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企业名称（盖章）：</w:t>
            </w:r>
          </w:p>
        </w:tc>
      </w:tr>
    </w:tbl>
    <w:p>
      <w:pPr>
        <w:pageBreakBefore w:val="0"/>
        <w:widowControl w:val="0"/>
        <w:kinsoku/>
        <w:overflowPunct/>
        <w:autoSpaceDE/>
        <w:autoSpaceDN/>
        <w:bidi w:val="0"/>
        <w:adjustRightInd/>
        <w:spacing w:line="576" w:lineRule="exact"/>
        <w:ind w:left="0" w:leftChars="0" w:right="0"/>
        <w:jc w:val="left"/>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依据《关于同相关企业（公司、个人）签订助廉守法承诺书的通知》（拉纪发﹝2016﹞46号）文件精神签订</w:t>
      </w:r>
    </w:p>
    <w:p>
      <w:pPr>
        <w:pStyle w:val="10"/>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pStyle w:val="11"/>
        <w:pageBreakBefore w:val="0"/>
        <w:kinsoku/>
        <w:overflowPunct/>
        <w:autoSpaceDE/>
        <w:autoSpaceDN/>
        <w:bidi w:val="0"/>
        <w:adjustRightInd/>
        <w:spacing w:line="576" w:lineRule="exact"/>
        <w:ind w:left="0" w:leftChars="0" w:right="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p>
    <w:p>
      <w:pPr>
        <w:pageBreakBefore w:val="0"/>
        <w:widowControl w:val="0"/>
        <w:kinsoku/>
        <w:wordWrap/>
        <w:overflowPunct/>
        <w:topLinePunct w:val="0"/>
        <w:autoSpaceDE/>
        <w:autoSpaceDN/>
        <w:bidi w:val="0"/>
        <w:adjustRightInd/>
        <w:snapToGrid/>
        <w:spacing w:line="440" w:lineRule="exact"/>
        <w:ind w:left="0" w:leftChars="0" w:right="0"/>
        <w:jc w:val="center"/>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签订企业助廉守法承诺书说明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一、签订对象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企业助廉守法承诺书》签订对象为与各县（区）、各单位各部门发生生产经营性活动的各类企业（公司、个人），含在市工商局注册登记的企业和个人，在市国税局纳税的企业和个人，由市国资委主管的国有企业，由市工商联联系或主管的非公企业，由市民政局主管的经营性社会团体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二、签订内容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为进一步降低党员领导干部职工在从事土地转让、工程建设、产权交易、政府采购、招标</w:t>
      </w:r>
      <w:r>
        <w:rPr>
          <w:rFonts w:hint="default" w:ascii="Times New Roman" w:hAnsi="Times New Roman" w:eastAsia="宋体" w:cs="Times New Roman"/>
          <w:b w:val="0"/>
          <w:bCs w:val="0"/>
          <w:i w:val="0"/>
          <w:iCs w:val="0"/>
          <w:color w:val="000000" w:themeColor="text1"/>
          <w:sz w:val="22"/>
          <w:szCs w:val="22"/>
          <w:lang w:eastAsia="zh-CN"/>
          <w14:textFill>
            <w14:solidFill>
              <w14:schemeClr w14:val="tx1"/>
            </w14:solidFill>
          </w14:textFill>
        </w:rPr>
        <w:t>遴选</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以及其它生产经营性活动中的廉政风险，全市各类企业（公司、个人）与各单位各部门之间发生生产经营性活动的，需按照管理层级与项目主管单位或项目业主签订《企业助廉守法承诺书》。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三、签订方式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各单位各部门在政府采购、招标</w:t>
      </w:r>
      <w:r>
        <w:rPr>
          <w:rFonts w:hint="default" w:ascii="Times New Roman" w:hAnsi="Times New Roman" w:eastAsia="宋体" w:cs="Times New Roman"/>
          <w:b w:val="0"/>
          <w:bCs w:val="0"/>
          <w:i w:val="0"/>
          <w:iCs w:val="0"/>
          <w:color w:val="000000" w:themeColor="text1"/>
          <w:sz w:val="22"/>
          <w:szCs w:val="22"/>
          <w:lang w:eastAsia="zh-CN"/>
          <w14:textFill>
            <w14:solidFill>
              <w14:schemeClr w14:val="tx1"/>
            </w14:solidFill>
          </w14:textFill>
        </w:rPr>
        <w:t>遴选</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、产权交易、项目建设、资产出租出售、内部维修改造、维护翻修等签订合同或投递标书环节中，要以工程项目为依据与建设单位、施工单位、</w:t>
      </w:r>
      <w:r>
        <w:rPr>
          <w:rFonts w:hint="default" w:ascii="Times New Roman" w:hAnsi="Times New Roman" w:eastAsia="宋体" w:cs="Times New Roman"/>
          <w:b w:val="0"/>
          <w:bCs w:val="0"/>
          <w:i w:val="0"/>
          <w:iCs w:val="0"/>
          <w:color w:val="000000" w:themeColor="text1"/>
          <w:sz w:val="22"/>
          <w:szCs w:val="22"/>
          <w:lang w:eastAsia="zh-CN"/>
          <w14:textFill>
            <w14:solidFill>
              <w14:schemeClr w14:val="tx1"/>
            </w14:solidFill>
          </w14:textFill>
        </w:rPr>
        <w:t>遴选</w:t>
      </w: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企业（公司、个人）签订《企业助廉守法承诺书》。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各企业主管部门也可在企业注册、换证、登记、纳税、检查过程中签订。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四、签订要求</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《企业助廉守法承诺书》应成为各企业签订合同、投递标书、登记注册等的前置条件，并实行备案制。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五、签订主体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40" w:firstLineChars="200"/>
        <w:textAlignment w:val="auto"/>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i w:val="0"/>
          <w:iCs w:val="0"/>
          <w:color w:val="000000" w:themeColor="text1"/>
          <w:sz w:val="22"/>
          <w:szCs w:val="22"/>
          <w14:textFill>
            <w14:solidFill>
              <w14:schemeClr w14:val="tx1"/>
            </w14:solidFill>
          </w14:textFill>
        </w:rPr>
        <w:t>《企业助廉守法承诺书》由各项目业主或项目主管单位（含单位内部自行实施的项目）同项目实施的企业（公司、个人）法人、法人代表、法人授权委托人或项目负责人签订。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14:textFill>
            <w14:solidFill>
              <w14:schemeClr w14:val="tx1"/>
            </w14:solidFill>
          </w14:textFill>
        </w:rPr>
        <w:t>六、实行“黑名单”制度</w:t>
      </w:r>
    </w:p>
    <w:p>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0" w:leftChars="0" w:right="0"/>
        <w:textAlignment w:val="auto"/>
        <w:rPr>
          <w:rFonts w:hint="default" w:ascii="Times New Roman" w:hAnsi="Times New Roman" w:eastAsia="宋体" w:cs="Times New Roman"/>
          <w:b w:val="0"/>
          <w:bCs w:val="0"/>
          <w:i w:val="0"/>
          <w:iCs w:val="0"/>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2"/>
          <w:szCs w:val="22"/>
          <w:lang w:val="en-US" w:eastAsia="zh-CN" w:bidi="ar-SA"/>
          <w14:textFill>
            <w14:solidFill>
              <w14:schemeClr w14:val="tx1"/>
            </w14:solidFill>
          </w14:textFill>
        </w:rPr>
        <w:t>各类企业（公司、个人）签订《企业助廉守法承诺书》后，一经发现有违反承诺行为除依据法律法规处罚外，还应由企业主管部门将其列入“黑名单”，被列入“黑名单”的企业和个人，视情节3-5年内不得参与各县（区）、各单位各部门主导的生产经营.</w:t>
      </w:r>
    </w:p>
    <w:p>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0" w:leftChars="0" w:right="0"/>
        <w:textAlignment w:val="auto"/>
        <w:rPr>
          <w:rFonts w:hint="default" w:ascii="Times New Roman" w:hAnsi="Times New Roman" w:cs="Times New Roman"/>
          <w:b w:val="0"/>
          <w:bCs w:val="0"/>
          <w:color w:val="000000" w:themeColor="text1"/>
          <w:sz w:val="22"/>
          <w:szCs w:val="22"/>
          <w:lang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注：每页需盖公章。</w:t>
      </w: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t>十</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一</w:t>
      </w:r>
      <w:r>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企业信誉</w:t>
      </w: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在信用中国网站中无严重违法失信行为和在国家企业信用信息公示网站中无行政处罚、无列入经营异常名录信息、无列入严重违法失信名单（黑名单）信息；在西藏自治区建筑市场监管公共服务平台上无不良行为记录（以上需附截图）。</w:t>
      </w:r>
    </w:p>
    <w:p>
      <w:pPr>
        <w:pStyle w:val="4"/>
        <w:pageBreakBefore w:val="0"/>
        <w:numPr>
          <w:ilvl w:val="0"/>
          <w:numId w:val="0"/>
        </w:numPr>
        <w:kinsoku/>
        <w:overflowPunct/>
        <w:autoSpaceDE/>
        <w:autoSpaceDN/>
        <w:bidi w:val="0"/>
        <w:adjustRightInd/>
        <w:spacing w:before="0" w:beforeLines="0" w:after="0" w:afterLines="0" w:line="576" w:lineRule="exact"/>
        <w:ind w:left="0" w:leftChars="0" w:right="0"/>
        <w:textAlignment w:val="auto"/>
        <w:rPr>
          <w:rFonts w:hint="default" w:ascii="Times New Roman" w:hAnsi="Times New Roman" w:cs="Times New Roman"/>
          <w:b w:val="0"/>
          <w:bCs w:val="0"/>
          <w:color w:val="000000" w:themeColor="text1"/>
          <w:sz w:val="22"/>
          <w:szCs w:val="22"/>
          <w:lang w:eastAsia="zh-CN"/>
          <w14:textFill>
            <w14:solidFill>
              <w14:schemeClr w14:val="tx1"/>
            </w14:solidFill>
          </w14:textFill>
        </w:rPr>
      </w:pP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注：每页需盖公章。</w:t>
      </w: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ageBreakBefore w:val="0"/>
        <w:kinsoku/>
        <w:overflowPunct/>
        <w:autoSpaceDE/>
        <w:autoSpaceDN/>
        <w:bidi w:val="0"/>
        <w:adjustRightInd/>
        <w:spacing w:line="576" w:lineRule="exact"/>
        <w:ind w:left="0" w:leftChars="0" w:right="0" w:firstLine="440" w:firstLineChars="200"/>
        <w:textAlignment w:val="auto"/>
        <w:rPr>
          <w:rFonts w:hint="default" w:ascii="Times New Roman" w:hAnsi="Times New Roman" w:cs="Times New Roman"/>
          <w:b w:val="0"/>
          <w:bCs w:val="0"/>
          <w:color w:val="000000" w:themeColor="text1"/>
          <w:sz w:val="22"/>
          <w:szCs w:val="22"/>
          <w:lang w:val="en-US" w:eastAsia="zh-CN"/>
          <w14:textFill>
            <w14:solidFill>
              <w14:schemeClr w14:val="tx1"/>
            </w14:solidFill>
          </w14:textFill>
        </w:rPr>
      </w:pPr>
    </w:p>
    <w:p>
      <w:pPr>
        <w:pStyle w:val="6"/>
        <w:pageBreakBefore w:val="0"/>
        <w:widowControl w:val="0"/>
        <w:kinsoku/>
        <w:overflowPunct/>
        <w:autoSpaceDE/>
        <w:autoSpaceDN/>
        <w:bidi w:val="0"/>
        <w:adjustRightInd/>
        <w:spacing w:line="576" w:lineRule="exact"/>
        <w:ind w:left="0" w:leftChars="0" w:right="0" w:firstLine="0" w:firstLineChars="0"/>
        <w:jc w:val="center"/>
        <w:textAlignment w:val="auto"/>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32"/>
          <w:szCs w:val="32"/>
          <w:lang w:val="en-US" w:eastAsia="zh-CN" w:bidi="ar-SA"/>
          <w14:textFill>
            <w14:solidFill>
              <w14:schemeClr w14:val="tx1"/>
            </w14:solidFill>
          </w14:textFill>
        </w:rPr>
        <w:t>十二、其他</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D16471-362C-4C7E-B37B-6945D0C3F2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embedRegular r:id="rId2" w:fontKey="{53D0A859-9E85-40B7-B73E-06478F97AEAA}"/>
  </w:font>
  <w:font w:name="方正小标宋_GBK">
    <w:panose1 w:val="02000000000000000000"/>
    <w:charset w:val="86"/>
    <w:family w:val="script"/>
    <w:pitch w:val="default"/>
    <w:sig w:usb0="00000001" w:usb1="080E0000" w:usb2="00000000" w:usb3="00000000" w:csb0="00040000" w:csb1="00000000"/>
    <w:embedRegular r:id="rId3" w:fontKey="{8A14AB4D-6E1A-4907-9F88-2F64F1218FB3}"/>
  </w:font>
  <w:font w:name="方正仿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黑简体">
    <w:altName w:val="方正黑体_GBK"/>
    <w:panose1 w:val="02010601030101010101"/>
    <w:charset w:val="86"/>
    <w:family w:val="auto"/>
    <w:pitch w:val="default"/>
    <w:sig w:usb0="00000000" w:usb1="00000000" w:usb2="00000000" w:usb3="00000000" w:csb0="00040000" w:csb1="00000000"/>
    <w:embedRegular r:id="rId4" w:fontKey="{F495E2A5-25E4-4868-92E2-05EC587224C3}"/>
  </w:font>
  <w:font w:name="楷体_GB2312">
    <w:altName w:val="楷体"/>
    <w:panose1 w:val="02010609030101010101"/>
    <w:charset w:val="86"/>
    <w:family w:val="modern"/>
    <w:pitch w:val="default"/>
    <w:sig w:usb0="00000000" w:usb1="0000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8306"/>
      </w:tabs>
      <w:jc w:val="right"/>
      <w:rPr>
        <w:rFonts w:hint="eastAsia" w:ascii="宋体" w:hAnsi="宋体" w:cs="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2B216"/>
    <w:multiLevelType w:val="singleLevel"/>
    <w:tmpl w:val="9192B216"/>
    <w:lvl w:ilvl="0" w:tentative="0">
      <w:start w:val="1"/>
      <w:numFmt w:val="chineseCounting"/>
      <w:suff w:val="nothing"/>
      <w:lvlText w:val="%1、"/>
      <w:lvlJc w:val="left"/>
      <w:pPr>
        <w:ind w:left="420"/>
      </w:pPr>
      <w:rPr>
        <w:rFonts w:hint="eastAsia"/>
      </w:rPr>
    </w:lvl>
  </w:abstractNum>
  <w:abstractNum w:abstractNumId="1">
    <w:nsid w:val="CBC6D5EE"/>
    <w:multiLevelType w:val="singleLevel"/>
    <w:tmpl w:val="CBC6D5EE"/>
    <w:lvl w:ilvl="0" w:tentative="0">
      <w:start w:val="2"/>
      <w:numFmt w:val="decimal"/>
      <w:suff w:val="nothing"/>
      <w:lvlText w:val="%1、"/>
      <w:lvlJc w:val="left"/>
    </w:lvl>
  </w:abstractNum>
  <w:abstractNum w:abstractNumId="2">
    <w:nsid w:val="E483A971"/>
    <w:multiLevelType w:val="singleLevel"/>
    <w:tmpl w:val="E483A971"/>
    <w:lvl w:ilvl="0" w:tentative="0">
      <w:start w:val="1"/>
      <w:numFmt w:val="chineseCounting"/>
      <w:suff w:val="nothing"/>
      <w:lvlText w:val="%1、"/>
      <w:lvlJc w:val="left"/>
      <w:rPr>
        <w:rFonts w:hint="eastAsia"/>
      </w:rPr>
    </w:lvl>
  </w:abstractNum>
  <w:abstractNum w:abstractNumId="3">
    <w:nsid w:val="5FABDE15"/>
    <w:multiLevelType w:val="singleLevel"/>
    <w:tmpl w:val="5FABDE15"/>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Tk2MjM4MzE2YjRlMGYzZmFjZTI0MDQ1OWUzN2YifQ=="/>
  </w:docVars>
  <w:rsids>
    <w:rsidRoot w:val="290500CE"/>
    <w:rsid w:val="048F7474"/>
    <w:rsid w:val="05DC67E0"/>
    <w:rsid w:val="094B14E5"/>
    <w:rsid w:val="0C5A1350"/>
    <w:rsid w:val="0F3F967D"/>
    <w:rsid w:val="12745177"/>
    <w:rsid w:val="13847AC1"/>
    <w:rsid w:val="15321C69"/>
    <w:rsid w:val="15FF11F9"/>
    <w:rsid w:val="17EFD129"/>
    <w:rsid w:val="193D1E47"/>
    <w:rsid w:val="1BB97208"/>
    <w:rsid w:val="1D7714C8"/>
    <w:rsid w:val="1E037D77"/>
    <w:rsid w:val="1FBBA646"/>
    <w:rsid w:val="290500CE"/>
    <w:rsid w:val="2EA10DF5"/>
    <w:rsid w:val="2F9AC8E8"/>
    <w:rsid w:val="3331736C"/>
    <w:rsid w:val="36F10C7A"/>
    <w:rsid w:val="3819391F"/>
    <w:rsid w:val="3BBD6EF0"/>
    <w:rsid w:val="3DE62EC5"/>
    <w:rsid w:val="3F895644"/>
    <w:rsid w:val="3FCE07EE"/>
    <w:rsid w:val="3FEFD22E"/>
    <w:rsid w:val="3FFB76A7"/>
    <w:rsid w:val="448B05BE"/>
    <w:rsid w:val="44F1681C"/>
    <w:rsid w:val="47B6EC4A"/>
    <w:rsid w:val="4E451F2B"/>
    <w:rsid w:val="4E776D99"/>
    <w:rsid w:val="4FA75871"/>
    <w:rsid w:val="4FF59ED0"/>
    <w:rsid w:val="50CA4969"/>
    <w:rsid w:val="531B151D"/>
    <w:rsid w:val="55C21938"/>
    <w:rsid w:val="55EA37BA"/>
    <w:rsid w:val="55EF73A6"/>
    <w:rsid w:val="5E0F571B"/>
    <w:rsid w:val="5EFF0796"/>
    <w:rsid w:val="5F451DAC"/>
    <w:rsid w:val="5F9F42FD"/>
    <w:rsid w:val="63BC6CB6"/>
    <w:rsid w:val="651917F7"/>
    <w:rsid w:val="67779216"/>
    <w:rsid w:val="677F208F"/>
    <w:rsid w:val="67B73207"/>
    <w:rsid w:val="67CB4EC7"/>
    <w:rsid w:val="67EB25A2"/>
    <w:rsid w:val="6B77295E"/>
    <w:rsid w:val="6CBFBB84"/>
    <w:rsid w:val="6E957F0D"/>
    <w:rsid w:val="6FBF8292"/>
    <w:rsid w:val="717920D1"/>
    <w:rsid w:val="71872E99"/>
    <w:rsid w:val="72841DAF"/>
    <w:rsid w:val="737303A7"/>
    <w:rsid w:val="76FFA5B1"/>
    <w:rsid w:val="773B483C"/>
    <w:rsid w:val="776F8863"/>
    <w:rsid w:val="779E382C"/>
    <w:rsid w:val="77DBEE0E"/>
    <w:rsid w:val="77E70F8F"/>
    <w:rsid w:val="799F193D"/>
    <w:rsid w:val="79DFCB05"/>
    <w:rsid w:val="7AAC20AE"/>
    <w:rsid w:val="7BAF17FA"/>
    <w:rsid w:val="7BB72B47"/>
    <w:rsid w:val="7BD32A93"/>
    <w:rsid w:val="7BEF8C95"/>
    <w:rsid w:val="7C264916"/>
    <w:rsid w:val="7CA88776"/>
    <w:rsid w:val="7D99072B"/>
    <w:rsid w:val="7EDFD1D1"/>
    <w:rsid w:val="7F2F3BE7"/>
    <w:rsid w:val="7F3E53BA"/>
    <w:rsid w:val="7F46BB1C"/>
    <w:rsid w:val="7F7B1032"/>
    <w:rsid w:val="7FBB70BA"/>
    <w:rsid w:val="7FDC2A36"/>
    <w:rsid w:val="7FDD1F13"/>
    <w:rsid w:val="7FDD72BF"/>
    <w:rsid w:val="7FF63BAC"/>
    <w:rsid w:val="7FFF51D6"/>
    <w:rsid w:val="97F526B6"/>
    <w:rsid w:val="9BBE8FF3"/>
    <w:rsid w:val="9F738CDE"/>
    <w:rsid w:val="A5EB7C42"/>
    <w:rsid w:val="AD1F582A"/>
    <w:rsid w:val="ADCDC74E"/>
    <w:rsid w:val="B6ADAF9E"/>
    <w:rsid w:val="B763FCDD"/>
    <w:rsid w:val="B7E34AB8"/>
    <w:rsid w:val="BD5EDB12"/>
    <w:rsid w:val="BEFB11B9"/>
    <w:rsid w:val="BFC5E3C9"/>
    <w:rsid w:val="CBFCB92E"/>
    <w:rsid w:val="D4DFEE80"/>
    <w:rsid w:val="D59F8494"/>
    <w:rsid w:val="D66A7BDB"/>
    <w:rsid w:val="D7BBDD1D"/>
    <w:rsid w:val="D7DFC140"/>
    <w:rsid w:val="DB5E4E5B"/>
    <w:rsid w:val="DDED2C9F"/>
    <w:rsid w:val="DF6824FE"/>
    <w:rsid w:val="E3343984"/>
    <w:rsid w:val="E7F7B9B9"/>
    <w:rsid w:val="E7F9799D"/>
    <w:rsid w:val="E8ED0AF6"/>
    <w:rsid w:val="EB3F576F"/>
    <w:rsid w:val="EBFF025F"/>
    <w:rsid w:val="EEED99F4"/>
    <w:rsid w:val="F3AD0D87"/>
    <w:rsid w:val="F4EB4F57"/>
    <w:rsid w:val="F6AF59EE"/>
    <w:rsid w:val="F7733CC9"/>
    <w:rsid w:val="F7FF1125"/>
    <w:rsid w:val="F7FFC0BF"/>
    <w:rsid w:val="F9DF60E9"/>
    <w:rsid w:val="FA4F8E82"/>
    <w:rsid w:val="FBB71F04"/>
    <w:rsid w:val="FBFEFFC7"/>
    <w:rsid w:val="FEFDE0A7"/>
    <w:rsid w:val="FEFF0ACC"/>
    <w:rsid w:val="FF0F1132"/>
    <w:rsid w:val="FF66032A"/>
    <w:rsid w:val="FF9DA8DF"/>
    <w:rsid w:val="FFF7E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1"/>
    <w:pPr>
      <w:ind w:left="271"/>
      <w:outlineLvl w:val="2"/>
    </w:pPr>
    <w:rPr>
      <w:b/>
      <w:bCs/>
      <w:sz w:val="32"/>
      <w:szCs w:val="32"/>
    </w:rPr>
  </w:style>
  <w:style w:type="paragraph" w:styleId="7">
    <w:name w:val="heading 4"/>
    <w:basedOn w:val="1"/>
    <w:next w:val="1"/>
    <w:qFormat/>
    <w:uiPriority w:val="1"/>
    <w:pPr>
      <w:ind w:left="1380"/>
      <w:outlineLvl w:val="3"/>
    </w:pPr>
    <w:rPr>
      <w:rFonts w:ascii="仿宋" w:hAnsi="仿宋" w:eastAsia="仿宋" w:cs="仿宋"/>
      <w:b/>
      <w:bCs/>
      <w:sz w:val="30"/>
      <w:szCs w:val="30"/>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ind w:firstLine="640"/>
    </w:pPr>
    <w:rPr>
      <w:sz w:val="32"/>
      <w:szCs w:val="24"/>
    </w:rPr>
  </w:style>
  <w:style w:type="paragraph" w:styleId="3">
    <w:name w:val="Balloon Text"/>
    <w:basedOn w:val="1"/>
    <w:next w:val="1"/>
    <w:semiHidden/>
    <w:qFormat/>
    <w:uiPriority w:val="99"/>
    <w:rPr>
      <w:sz w:val="18"/>
      <w:szCs w:val="18"/>
    </w:rPr>
  </w:style>
  <w:style w:type="paragraph" w:styleId="9">
    <w:name w:val="Normal Indent"/>
    <w:basedOn w:val="1"/>
    <w:qFormat/>
    <w:uiPriority w:val="0"/>
    <w:pPr>
      <w:ind w:firstLine="420" w:firstLineChars="200"/>
    </w:pPr>
  </w:style>
  <w:style w:type="paragraph" w:styleId="10">
    <w:name w:val="Body Text"/>
    <w:basedOn w:val="1"/>
    <w:next w:val="11"/>
    <w:qFormat/>
    <w:uiPriority w:val="1"/>
    <w:rPr>
      <w:sz w:val="20"/>
      <w:szCs w:val="20"/>
    </w:rPr>
  </w:style>
  <w:style w:type="paragraph" w:styleId="11">
    <w:name w:val="Body Text First Indent"/>
    <w:basedOn w:val="10"/>
    <w:qFormat/>
    <w:uiPriority w:val="0"/>
    <w:pPr>
      <w:spacing w:line="312" w:lineRule="auto"/>
      <w:ind w:firstLine="420"/>
    </w:pPr>
  </w:style>
  <w:style w:type="paragraph" w:styleId="12">
    <w:name w:val="Date"/>
    <w:basedOn w:val="1"/>
    <w:next w:val="1"/>
    <w:qFormat/>
    <w:uiPriority w:val="0"/>
    <w:rPr>
      <w:sz w:val="24"/>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fontstyle01"/>
    <w:basedOn w:val="17"/>
    <w:qFormat/>
    <w:uiPriority w:val="0"/>
    <w:rPr>
      <w:rFonts w:hint="eastAsia" w:ascii="宋体" w:hAnsi="宋体" w:eastAsia="宋体"/>
      <w:color w:val="000000"/>
      <w:sz w:val="24"/>
      <w:szCs w:val="24"/>
    </w:rPr>
  </w:style>
  <w:style w:type="paragraph" w:customStyle="1" w:styleId="20">
    <w:name w:val="_Style 2"/>
    <w:basedOn w:val="1"/>
    <w:next w:val="1"/>
    <w:qFormat/>
    <w:uiPriority w:val="0"/>
    <w:pPr>
      <w:pBdr>
        <w:bottom w:val="single" w:color="auto" w:sz="6" w:space="1"/>
      </w:pBdr>
      <w:jc w:val="center"/>
    </w:pPr>
    <w:rPr>
      <w:rFonts w:ascii="Arial" w:hAnsi="Times New Roman" w:eastAsia="宋体" w:cs="Times New Roman"/>
      <w:vanish/>
      <w:sz w:val="16"/>
      <w:szCs w:val="24"/>
    </w:rPr>
  </w:style>
  <w:style w:type="paragraph" w:customStyle="1" w:styleId="21">
    <w:name w:val="_Style 3"/>
    <w:basedOn w:val="1"/>
    <w:next w:val="1"/>
    <w:qFormat/>
    <w:uiPriority w:val="0"/>
    <w:pPr>
      <w:pBdr>
        <w:top w:val="single" w:color="auto" w:sz="6" w:space="1"/>
      </w:pBdr>
      <w:jc w:val="center"/>
    </w:pPr>
    <w:rPr>
      <w:rFonts w:ascii="Arial" w:hAnsi="Times New Roman" w:eastAsia="宋体" w:cs="Times New Roman"/>
      <w:vanish/>
      <w:sz w:val="16"/>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5503</Words>
  <Characters>5587</Characters>
  <Lines>0</Lines>
  <Paragraphs>0</Paragraphs>
  <TotalTime>36</TotalTime>
  <ScaleCrop>false</ScaleCrop>
  <LinksUpToDate>false</LinksUpToDate>
  <CharactersWithSpaces>6538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2023-09-17T07:10:00Z</dcterms:created>
  <dc:creator>་NIAN</dc:creator>
  <cp:lastModifiedBy>Administrator</cp:lastModifiedBy>
  <cp:lastPrinted>2024-05-10T02:36:00Z</cp:lastPrinted>
  <dcterms:modified xsi:type="dcterms:W3CDTF">2025-06-03T11:45:43Z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9DB45223E7BF4AE587048AB3C1DC8760_13</vt:lpwstr>
  </property>
</Properties>
</file>